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DF" w:rsidRDefault="00C15734" w:rsidP="00C15734">
      <w:pPr>
        <w:pStyle w:val="Title"/>
        <w:rPr>
          <w:bCs w:val="0"/>
          <w:sz w:val="22"/>
        </w:rPr>
      </w:pPr>
      <w:r w:rsidRPr="00EE0163">
        <w:rPr>
          <w:bCs w:val="0"/>
          <w:sz w:val="28"/>
          <w:szCs w:val="28"/>
        </w:rPr>
        <w:t>FLEXSTONE</w:t>
      </w:r>
      <w:r w:rsidR="00C167D6" w:rsidRPr="00EE0163">
        <w:rPr>
          <w:bCs w:val="0"/>
          <w:sz w:val="28"/>
          <w:szCs w:val="28"/>
        </w:rPr>
        <w:t xml:space="preserve"> (TUFFLEX)</w:t>
      </w:r>
      <w:r w:rsidR="00C1755F" w:rsidRPr="00EE0163">
        <w:rPr>
          <w:bCs w:val="0"/>
          <w:sz w:val="28"/>
          <w:szCs w:val="28"/>
        </w:rPr>
        <w:t xml:space="preserve"> </w:t>
      </w:r>
      <w:r w:rsidRPr="00EE0163">
        <w:rPr>
          <w:bCs w:val="0"/>
          <w:sz w:val="28"/>
          <w:szCs w:val="28"/>
        </w:rPr>
        <w:t xml:space="preserve">PATIO </w:t>
      </w:r>
      <w:r w:rsidR="001378BB" w:rsidRPr="00EE0163">
        <w:rPr>
          <w:bCs w:val="0"/>
          <w:sz w:val="28"/>
          <w:szCs w:val="28"/>
        </w:rPr>
        <w:t xml:space="preserve">&amp; ROOF </w:t>
      </w:r>
      <w:r w:rsidRPr="00EE0163">
        <w:rPr>
          <w:bCs w:val="0"/>
          <w:sz w:val="28"/>
          <w:szCs w:val="28"/>
        </w:rPr>
        <w:t xml:space="preserve">DECK COATING </w:t>
      </w:r>
      <w:r w:rsidR="007A2E4A" w:rsidRPr="00EE0163">
        <w:rPr>
          <w:bCs w:val="0"/>
          <w:sz w:val="28"/>
          <w:szCs w:val="28"/>
        </w:rPr>
        <w:t xml:space="preserve">SYSTEM </w:t>
      </w:r>
      <w:r w:rsidR="00B8049C" w:rsidRPr="00EE0163">
        <w:rPr>
          <w:bCs w:val="0"/>
          <w:sz w:val="28"/>
          <w:szCs w:val="28"/>
        </w:rPr>
        <w:br/>
      </w:r>
      <w:r w:rsidR="00B8049C">
        <w:rPr>
          <w:lang w:val="en-CA"/>
        </w:rPr>
        <w:t xml:space="preserve">(Section 07 </w:t>
      </w:r>
      <w:r w:rsidR="00EE0163">
        <w:rPr>
          <w:lang w:val="en-CA"/>
        </w:rPr>
        <w:t>14 00</w:t>
      </w:r>
      <w:r w:rsidR="00B8049C">
        <w:rPr>
          <w:lang w:val="en-CA"/>
        </w:rPr>
        <w:t xml:space="preserve"> Fluid-Applied </w:t>
      </w:r>
      <w:r w:rsidR="00EE0163">
        <w:rPr>
          <w:lang w:val="en-CA"/>
        </w:rPr>
        <w:t xml:space="preserve">Waterproofing </w:t>
      </w:r>
      <w:r w:rsidR="002D54CB">
        <w:rPr>
          <w:lang w:val="en-CA"/>
        </w:rPr>
        <w:t xml:space="preserve">for </w:t>
      </w:r>
      <w:r w:rsidR="00EE0163">
        <w:rPr>
          <w:lang w:val="en-CA"/>
        </w:rPr>
        <w:t xml:space="preserve">Patio </w:t>
      </w:r>
      <w:r w:rsidR="00B8049C">
        <w:rPr>
          <w:lang w:val="en-CA"/>
        </w:rPr>
        <w:t>Decks &amp;</w:t>
      </w:r>
      <w:r w:rsidR="00EE0163">
        <w:rPr>
          <w:lang w:val="en-CA"/>
        </w:rPr>
        <w:t xml:space="preserve"> Flat Roof</w:t>
      </w:r>
      <w:r w:rsidR="006C751C">
        <w:rPr>
          <w:lang w:val="en-CA"/>
        </w:rPr>
        <w:t>s</w:t>
      </w:r>
      <w:r w:rsidR="00B8049C">
        <w:rPr>
          <w:lang w:val="en-CA"/>
        </w:rPr>
        <w:t>)</w:t>
      </w:r>
    </w:p>
    <w:p w:rsidR="008754D4" w:rsidRDefault="008754D4" w:rsidP="0084290A">
      <w:pPr>
        <w:pStyle w:val="Header"/>
        <w:widowControl w:val="0"/>
        <w:tabs>
          <w:tab w:val="clear" w:pos="4320"/>
          <w:tab w:val="clear" w:pos="8640"/>
        </w:tabs>
        <w:jc w:val="both"/>
        <w:rPr>
          <w:b/>
        </w:rPr>
      </w:pPr>
    </w:p>
    <w:p w:rsidR="008754D4" w:rsidRDefault="008754D4" w:rsidP="00C11F77">
      <w:pPr>
        <w:pStyle w:val="Default"/>
        <w:jc w:val="center"/>
        <w:rPr>
          <w:rFonts w:ascii="Arial" w:hAnsi="Arial" w:cs="Arial"/>
          <w:b/>
          <w:bCs/>
        </w:rPr>
      </w:pPr>
      <w:r w:rsidRPr="008754D4">
        <w:rPr>
          <w:rFonts w:ascii="Arial" w:hAnsi="Arial" w:cs="Arial"/>
          <w:b/>
          <w:bCs/>
        </w:rPr>
        <w:t>SECTION 07 14 00 – FLUID APPLIED WATERPROOFING</w:t>
      </w:r>
    </w:p>
    <w:p w:rsidR="00707F01" w:rsidRDefault="00707F01" w:rsidP="00C11F77">
      <w:pPr>
        <w:pStyle w:val="Default"/>
        <w:jc w:val="center"/>
        <w:rPr>
          <w:rFonts w:ascii="Arial" w:hAnsi="Arial" w:cs="Arial"/>
          <w:b/>
          <w:bCs/>
        </w:rPr>
      </w:pPr>
    </w:p>
    <w:p w:rsidR="008754D4" w:rsidRDefault="008754D4" w:rsidP="00707F01">
      <w:pPr>
        <w:pStyle w:val="Default"/>
        <w:ind w:right="360"/>
        <w:rPr>
          <w:rFonts w:ascii="Arial" w:hAnsi="Arial" w:cs="Arial"/>
        </w:rPr>
      </w:pPr>
    </w:p>
    <w:p w:rsidR="002D4001" w:rsidRPr="008754D4" w:rsidRDefault="002D4001" w:rsidP="00707F01">
      <w:pPr>
        <w:pStyle w:val="Default"/>
        <w:ind w:right="360"/>
        <w:rPr>
          <w:rFonts w:ascii="Arial" w:hAnsi="Arial" w:cs="Arial"/>
        </w:rPr>
      </w:pPr>
    </w:p>
    <w:p w:rsidR="008754D4" w:rsidRDefault="008754D4" w:rsidP="00707F01">
      <w:pPr>
        <w:pStyle w:val="Default"/>
        <w:ind w:right="360"/>
        <w:rPr>
          <w:rFonts w:ascii="Arial" w:hAnsi="Arial" w:cs="Arial"/>
          <w:b/>
          <w:bCs/>
          <w:sz w:val="28"/>
          <w:szCs w:val="28"/>
        </w:rPr>
      </w:pPr>
      <w:r w:rsidRPr="00C11F77">
        <w:rPr>
          <w:rFonts w:ascii="Arial" w:hAnsi="Arial" w:cs="Arial"/>
          <w:b/>
          <w:bCs/>
          <w:sz w:val="28"/>
          <w:szCs w:val="28"/>
        </w:rPr>
        <w:t xml:space="preserve">Part 1 </w:t>
      </w:r>
      <w:r w:rsidR="00C11F77" w:rsidRPr="00C11F77">
        <w:rPr>
          <w:rFonts w:ascii="Arial" w:hAnsi="Arial" w:cs="Arial"/>
          <w:b/>
          <w:bCs/>
          <w:sz w:val="28"/>
          <w:szCs w:val="28"/>
        </w:rPr>
        <w:tab/>
      </w:r>
      <w:r w:rsidR="00757311" w:rsidRPr="00C11F77">
        <w:rPr>
          <w:rFonts w:ascii="Arial" w:hAnsi="Arial" w:cs="Arial"/>
          <w:b/>
          <w:bCs/>
          <w:sz w:val="28"/>
          <w:szCs w:val="28"/>
        </w:rPr>
        <w:t xml:space="preserve">GENERAL </w:t>
      </w:r>
    </w:p>
    <w:p w:rsidR="00EB271F" w:rsidRPr="00C11F77" w:rsidRDefault="00EB271F" w:rsidP="00707F01">
      <w:pPr>
        <w:pStyle w:val="Default"/>
        <w:ind w:right="360"/>
        <w:rPr>
          <w:rFonts w:ascii="Arial" w:hAnsi="Arial" w:cs="Arial"/>
          <w:b/>
          <w:bCs/>
          <w:sz w:val="28"/>
          <w:szCs w:val="28"/>
        </w:rPr>
      </w:pPr>
    </w:p>
    <w:p w:rsidR="008754D4" w:rsidRPr="008754D4" w:rsidRDefault="008754D4" w:rsidP="00707F01">
      <w:pPr>
        <w:pStyle w:val="Default"/>
        <w:ind w:right="360"/>
        <w:rPr>
          <w:rFonts w:ascii="Arial" w:hAnsi="Arial" w:cs="Arial"/>
        </w:rPr>
      </w:pPr>
    </w:p>
    <w:p w:rsidR="008754D4" w:rsidRPr="008754D4" w:rsidRDefault="008754D4" w:rsidP="00375AAE">
      <w:pPr>
        <w:pStyle w:val="Default"/>
        <w:tabs>
          <w:tab w:val="left" w:pos="720"/>
        </w:tabs>
        <w:ind w:right="360"/>
        <w:rPr>
          <w:rFonts w:ascii="Arial" w:hAnsi="Arial" w:cs="Arial"/>
        </w:rPr>
      </w:pPr>
      <w:r w:rsidRPr="008754D4">
        <w:rPr>
          <w:rFonts w:ascii="Arial" w:hAnsi="Arial" w:cs="Arial"/>
          <w:b/>
          <w:bCs/>
        </w:rPr>
        <w:t xml:space="preserve">1.1 </w:t>
      </w:r>
      <w:r w:rsidR="00707F01">
        <w:rPr>
          <w:rFonts w:ascii="Arial" w:hAnsi="Arial" w:cs="Arial"/>
          <w:b/>
          <w:bCs/>
        </w:rPr>
        <w:tab/>
      </w:r>
      <w:r w:rsidRPr="008754D4">
        <w:rPr>
          <w:rFonts w:ascii="Arial" w:hAnsi="Arial" w:cs="Arial"/>
          <w:b/>
          <w:bCs/>
        </w:rPr>
        <w:t xml:space="preserve">SECTION INCLUDES </w:t>
      </w:r>
    </w:p>
    <w:p w:rsidR="00375AAE" w:rsidRPr="00375AAE" w:rsidRDefault="00707F01" w:rsidP="00375AAE">
      <w:pPr>
        <w:pStyle w:val="Default"/>
        <w:numPr>
          <w:ilvl w:val="0"/>
          <w:numId w:val="21"/>
        </w:numPr>
        <w:ind w:left="720" w:right="360"/>
        <w:rPr>
          <w:rFonts w:ascii="Arial" w:hAnsi="Arial" w:cs="Arial"/>
        </w:rPr>
      </w:pPr>
      <w:r>
        <w:rPr>
          <w:rFonts w:ascii="Arial" w:hAnsi="Arial" w:cs="Arial"/>
        </w:rPr>
        <w:t>Fluid-</w:t>
      </w:r>
      <w:r w:rsidR="008754D4" w:rsidRPr="008754D4">
        <w:rPr>
          <w:rFonts w:ascii="Arial" w:hAnsi="Arial" w:cs="Arial"/>
        </w:rPr>
        <w:t xml:space="preserve">applied “FlexStone” </w:t>
      </w:r>
      <w:r w:rsidR="006C751C">
        <w:rPr>
          <w:rFonts w:ascii="Arial" w:hAnsi="Arial" w:cs="Arial"/>
        </w:rPr>
        <w:t xml:space="preserve">seamless </w:t>
      </w:r>
      <w:r w:rsidR="008754D4" w:rsidRPr="008754D4">
        <w:rPr>
          <w:rFonts w:ascii="Arial" w:hAnsi="Arial" w:cs="Arial"/>
        </w:rPr>
        <w:t xml:space="preserve">membrane waterproofing. </w:t>
      </w:r>
    </w:p>
    <w:p w:rsidR="008754D4" w:rsidRPr="008754D4" w:rsidRDefault="008754D4" w:rsidP="00707F01">
      <w:pPr>
        <w:pStyle w:val="Default"/>
        <w:ind w:right="360"/>
        <w:rPr>
          <w:rFonts w:ascii="Arial" w:hAnsi="Arial" w:cs="Arial"/>
        </w:rPr>
      </w:pPr>
    </w:p>
    <w:p w:rsidR="008754D4" w:rsidRDefault="008754D4" w:rsidP="00707F01">
      <w:pPr>
        <w:pStyle w:val="Default"/>
        <w:tabs>
          <w:tab w:val="left" w:pos="720"/>
        </w:tabs>
        <w:ind w:right="360"/>
        <w:rPr>
          <w:rFonts w:ascii="Arial" w:hAnsi="Arial" w:cs="Arial"/>
          <w:b/>
          <w:bCs/>
        </w:rPr>
      </w:pPr>
      <w:r w:rsidRPr="008754D4">
        <w:rPr>
          <w:rFonts w:ascii="Arial" w:hAnsi="Arial" w:cs="Arial"/>
          <w:b/>
          <w:bCs/>
        </w:rPr>
        <w:t xml:space="preserve">1.2 </w:t>
      </w:r>
      <w:r w:rsidR="00707F01">
        <w:rPr>
          <w:rFonts w:ascii="Arial" w:hAnsi="Arial" w:cs="Arial"/>
          <w:b/>
          <w:bCs/>
        </w:rPr>
        <w:tab/>
      </w:r>
      <w:r w:rsidRPr="008754D4">
        <w:rPr>
          <w:rFonts w:ascii="Arial" w:hAnsi="Arial" w:cs="Arial"/>
          <w:b/>
          <w:bCs/>
        </w:rPr>
        <w:t xml:space="preserve">REFERENCES </w:t>
      </w:r>
    </w:p>
    <w:p w:rsidR="008754D4" w:rsidRPr="008754D4" w:rsidRDefault="008754D4" w:rsidP="00375AAE">
      <w:pPr>
        <w:pStyle w:val="Default"/>
        <w:numPr>
          <w:ilvl w:val="0"/>
          <w:numId w:val="23"/>
        </w:numPr>
        <w:ind w:left="720" w:right="360"/>
        <w:rPr>
          <w:rFonts w:ascii="Arial" w:hAnsi="Arial" w:cs="Arial"/>
        </w:rPr>
      </w:pPr>
      <w:r w:rsidRPr="008754D4">
        <w:rPr>
          <w:rFonts w:ascii="Arial" w:hAnsi="Arial" w:cs="Arial"/>
        </w:rPr>
        <w:t xml:space="preserve">Canadian Construction Materials Centre (CCMC) Evaluation Report 13473-R </w:t>
      </w:r>
    </w:p>
    <w:p w:rsidR="008754D4" w:rsidRDefault="008754D4" w:rsidP="00375AAE">
      <w:pPr>
        <w:pStyle w:val="Default"/>
        <w:numPr>
          <w:ilvl w:val="0"/>
          <w:numId w:val="23"/>
        </w:numPr>
        <w:ind w:left="720" w:right="360"/>
        <w:rPr>
          <w:rFonts w:ascii="Arial" w:hAnsi="Arial" w:cs="Arial"/>
        </w:rPr>
      </w:pPr>
      <w:r w:rsidRPr="008754D4">
        <w:rPr>
          <w:rFonts w:ascii="Arial" w:hAnsi="Arial" w:cs="Arial"/>
        </w:rPr>
        <w:t xml:space="preserve">ASTM D-412 - Standard Test Methods for Vulcanized Rubber and Thermoplastic Elastomers </w:t>
      </w:r>
      <w:r w:rsidR="007A2E4A">
        <w:rPr>
          <w:rFonts w:ascii="Arial" w:hAnsi="Arial" w:cs="Arial"/>
        </w:rPr>
        <w:t>&amp; Polyurethane coatings</w:t>
      </w:r>
      <w:r w:rsidR="002C2B12">
        <w:rPr>
          <w:rFonts w:ascii="Arial" w:hAnsi="Arial" w:cs="Arial"/>
        </w:rPr>
        <w:t xml:space="preserve"> for balcony decks and flat roof decks</w:t>
      </w:r>
      <w:r w:rsidR="007A2E4A">
        <w:rPr>
          <w:rFonts w:ascii="Arial" w:hAnsi="Arial" w:cs="Arial"/>
        </w:rPr>
        <w:t>.</w:t>
      </w:r>
    </w:p>
    <w:p w:rsidR="008754D4" w:rsidRPr="008754D4" w:rsidRDefault="008754D4" w:rsidP="00707F01">
      <w:pPr>
        <w:pStyle w:val="Default"/>
        <w:ind w:right="360"/>
        <w:rPr>
          <w:rFonts w:ascii="Arial" w:hAnsi="Arial" w:cs="Arial"/>
        </w:rPr>
      </w:pPr>
    </w:p>
    <w:p w:rsidR="008754D4" w:rsidRDefault="008754D4" w:rsidP="00707F01">
      <w:pPr>
        <w:pStyle w:val="Default"/>
        <w:tabs>
          <w:tab w:val="left" w:pos="720"/>
        </w:tabs>
        <w:ind w:right="360"/>
        <w:rPr>
          <w:rFonts w:ascii="Arial" w:hAnsi="Arial" w:cs="Arial"/>
          <w:b/>
          <w:bCs/>
        </w:rPr>
      </w:pPr>
      <w:r w:rsidRPr="008754D4">
        <w:rPr>
          <w:rFonts w:ascii="Arial" w:hAnsi="Arial" w:cs="Arial"/>
          <w:b/>
          <w:bCs/>
        </w:rPr>
        <w:t xml:space="preserve">1.3 </w:t>
      </w:r>
      <w:r w:rsidR="00707F01">
        <w:rPr>
          <w:rFonts w:ascii="Arial" w:hAnsi="Arial" w:cs="Arial"/>
          <w:b/>
          <w:bCs/>
        </w:rPr>
        <w:tab/>
      </w:r>
      <w:r w:rsidRPr="008754D4">
        <w:rPr>
          <w:rFonts w:ascii="Arial" w:hAnsi="Arial" w:cs="Arial"/>
          <w:b/>
          <w:bCs/>
        </w:rPr>
        <w:t xml:space="preserve">SYSTEM DESCRIPTION </w:t>
      </w:r>
    </w:p>
    <w:p w:rsidR="008754D4" w:rsidRDefault="008754D4" w:rsidP="00375AAE">
      <w:pPr>
        <w:pStyle w:val="Default"/>
        <w:numPr>
          <w:ilvl w:val="0"/>
          <w:numId w:val="24"/>
        </w:numPr>
        <w:ind w:left="720" w:right="360"/>
        <w:rPr>
          <w:rFonts w:ascii="Arial" w:hAnsi="Arial" w:cs="Arial"/>
        </w:rPr>
      </w:pPr>
      <w:r w:rsidRPr="008754D4">
        <w:rPr>
          <w:rFonts w:ascii="Arial" w:hAnsi="Arial" w:cs="Arial"/>
        </w:rPr>
        <w:t xml:space="preserve">Waterproofing System: </w:t>
      </w:r>
      <w:r w:rsidR="00A224F0">
        <w:rPr>
          <w:rFonts w:ascii="Arial" w:hAnsi="Arial" w:cs="Arial"/>
        </w:rPr>
        <w:t xml:space="preserve">Textured Stone Finish system consists of </w:t>
      </w:r>
      <w:r w:rsidRPr="008754D4">
        <w:rPr>
          <w:rFonts w:ascii="Arial" w:hAnsi="Arial" w:cs="Arial"/>
        </w:rPr>
        <w:t xml:space="preserve">three distinct layers of liquid-applied polyurethane coatings that, once cured form a seamless, monolithic </w:t>
      </w:r>
      <w:r w:rsidR="00707F01">
        <w:rPr>
          <w:rFonts w:ascii="Arial" w:hAnsi="Arial" w:cs="Arial"/>
        </w:rPr>
        <w:t xml:space="preserve">balcony deck and </w:t>
      </w:r>
      <w:r w:rsidRPr="008754D4">
        <w:rPr>
          <w:rFonts w:ascii="Arial" w:hAnsi="Arial" w:cs="Arial"/>
        </w:rPr>
        <w:t xml:space="preserve">roofing membrane. </w:t>
      </w:r>
      <w:r w:rsidR="002C2B12">
        <w:rPr>
          <w:rFonts w:ascii="Arial" w:hAnsi="Arial" w:cs="Arial"/>
        </w:rPr>
        <w:t>(Reinforcing fabric not required)</w:t>
      </w:r>
    </w:p>
    <w:p w:rsidR="008754D4" w:rsidRPr="008754D4" w:rsidRDefault="008754D4" w:rsidP="00707F01">
      <w:pPr>
        <w:pStyle w:val="Default"/>
        <w:ind w:right="360"/>
        <w:rPr>
          <w:rFonts w:ascii="Arial" w:hAnsi="Arial" w:cs="Arial"/>
        </w:rPr>
      </w:pPr>
    </w:p>
    <w:p w:rsidR="008754D4" w:rsidRDefault="008754D4" w:rsidP="00707F01">
      <w:pPr>
        <w:pStyle w:val="Default"/>
        <w:tabs>
          <w:tab w:val="left" w:pos="360"/>
          <w:tab w:val="left" w:pos="720"/>
        </w:tabs>
        <w:ind w:right="360"/>
        <w:rPr>
          <w:rFonts w:ascii="Arial" w:hAnsi="Arial" w:cs="Arial"/>
          <w:b/>
          <w:bCs/>
        </w:rPr>
      </w:pPr>
      <w:r w:rsidRPr="008754D4">
        <w:rPr>
          <w:rFonts w:ascii="Arial" w:hAnsi="Arial" w:cs="Arial"/>
          <w:b/>
          <w:bCs/>
        </w:rPr>
        <w:t xml:space="preserve">1.4 </w:t>
      </w:r>
      <w:r w:rsidR="00707F01">
        <w:rPr>
          <w:rFonts w:ascii="Arial" w:hAnsi="Arial" w:cs="Arial"/>
          <w:b/>
          <w:bCs/>
        </w:rPr>
        <w:tab/>
      </w:r>
      <w:r w:rsidRPr="008754D4">
        <w:rPr>
          <w:rFonts w:ascii="Arial" w:hAnsi="Arial" w:cs="Arial"/>
          <w:b/>
          <w:bCs/>
        </w:rPr>
        <w:t xml:space="preserve">QUALITY ASSURANCE </w:t>
      </w:r>
    </w:p>
    <w:p w:rsidR="008754D4" w:rsidRPr="008754D4" w:rsidRDefault="008754D4" w:rsidP="00375AAE">
      <w:pPr>
        <w:pStyle w:val="Default"/>
        <w:numPr>
          <w:ilvl w:val="0"/>
          <w:numId w:val="25"/>
        </w:numPr>
        <w:ind w:left="720" w:right="360"/>
        <w:rPr>
          <w:rFonts w:ascii="Arial" w:hAnsi="Arial" w:cs="Arial"/>
        </w:rPr>
      </w:pPr>
      <w:r w:rsidRPr="008754D4">
        <w:rPr>
          <w:rFonts w:ascii="Arial" w:hAnsi="Arial" w:cs="Arial"/>
        </w:rPr>
        <w:t xml:space="preserve">Products of This Section: Manufactured to ISO 9000 certification requirements. </w:t>
      </w:r>
    </w:p>
    <w:p w:rsidR="008754D4" w:rsidRPr="008754D4" w:rsidRDefault="008754D4" w:rsidP="00375AAE">
      <w:pPr>
        <w:pStyle w:val="Default"/>
        <w:numPr>
          <w:ilvl w:val="0"/>
          <w:numId w:val="25"/>
        </w:numPr>
        <w:ind w:left="720" w:right="360"/>
        <w:rPr>
          <w:rFonts w:ascii="Arial" w:hAnsi="Arial" w:cs="Arial"/>
        </w:rPr>
      </w:pPr>
      <w:r w:rsidRPr="008754D4">
        <w:rPr>
          <w:rFonts w:ascii="Arial" w:hAnsi="Arial" w:cs="Arial"/>
        </w:rPr>
        <w:t xml:space="preserve">Perform Work in accordance with manufacturer’s instructions. </w:t>
      </w:r>
    </w:p>
    <w:p w:rsidR="008754D4" w:rsidRDefault="008754D4" w:rsidP="00375AAE">
      <w:pPr>
        <w:pStyle w:val="Default"/>
        <w:numPr>
          <w:ilvl w:val="0"/>
          <w:numId w:val="25"/>
        </w:numPr>
        <w:ind w:left="720" w:right="360"/>
        <w:rPr>
          <w:rFonts w:ascii="Arial" w:hAnsi="Arial" w:cs="Arial"/>
        </w:rPr>
      </w:pPr>
      <w:r w:rsidRPr="008754D4">
        <w:rPr>
          <w:rFonts w:ascii="Arial" w:hAnsi="Arial" w:cs="Arial"/>
        </w:rPr>
        <w:t>Applicator Qualifications: Company specializing in performing the work of th</w:t>
      </w:r>
      <w:r w:rsidR="00DB0C30">
        <w:rPr>
          <w:rFonts w:ascii="Arial" w:hAnsi="Arial" w:cs="Arial"/>
        </w:rPr>
        <w:t>is section with minimum three (2</w:t>
      </w:r>
      <w:r w:rsidRPr="008754D4">
        <w:rPr>
          <w:rFonts w:ascii="Arial" w:hAnsi="Arial" w:cs="Arial"/>
        </w:rPr>
        <w:t xml:space="preserve">) years experience and approved by the manufacturer. </w:t>
      </w:r>
    </w:p>
    <w:p w:rsidR="008754D4" w:rsidRPr="008754D4" w:rsidRDefault="008754D4" w:rsidP="00375AAE">
      <w:pPr>
        <w:pStyle w:val="Default"/>
        <w:ind w:left="720" w:right="360" w:hanging="360"/>
        <w:rPr>
          <w:rFonts w:ascii="Arial" w:hAnsi="Arial" w:cs="Arial"/>
        </w:rPr>
      </w:pPr>
    </w:p>
    <w:p w:rsidR="008754D4" w:rsidRDefault="008754D4" w:rsidP="008B686F">
      <w:pPr>
        <w:pStyle w:val="Default"/>
        <w:ind w:left="720" w:right="360" w:hanging="720"/>
        <w:rPr>
          <w:rFonts w:ascii="Arial" w:hAnsi="Arial" w:cs="Arial"/>
          <w:b/>
          <w:bCs/>
        </w:rPr>
      </w:pPr>
      <w:r w:rsidRPr="008754D4">
        <w:rPr>
          <w:rFonts w:ascii="Arial" w:hAnsi="Arial" w:cs="Arial"/>
          <w:b/>
          <w:bCs/>
        </w:rPr>
        <w:t xml:space="preserve">1.5 </w:t>
      </w:r>
      <w:r w:rsidR="00707F01">
        <w:rPr>
          <w:rFonts w:ascii="Arial" w:hAnsi="Arial" w:cs="Arial"/>
          <w:b/>
          <w:bCs/>
        </w:rPr>
        <w:tab/>
      </w:r>
      <w:r w:rsidRPr="008754D4">
        <w:rPr>
          <w:rFonts w:ascii="Arial" w:hAnsi="Arial" w:cs="Arial"/>
          <w:b/>
          <w:bCs/>
        </w:rPr>
        <w:t xml:space="preserve">MOCK-UP </w:t>
      </w:r>
    </w:p>
    <w:p w:rsidR="008754D4" w:rsidRPr="008754D4" w:rsidRDefault="008754D4" w:rsidP="008B686F">
      <w:pPr>
        <w:pStyle w:val="Default"/>
        <w:numPr>
          <w:ilvl w:val="0"/>
          <w:numId w:val="26"/>
        </w:numPr>
        <w:ind w:left="720" w:right="360"/>
        <w:rPr>
          <w:rFonts w:ascii="Arial" w:hAnsi="Arial" w:cs="Arial"/>
        </w:rPr>
      </w:pPr>
      <w:r w:rsidRPr="008754D4">
        <w:rPr>
          <w:rFonts w:ascii="Arial" w:hAnsi="Arial" w:cs="Arial"/>
        </w:rPr>
        <w:t>Provide one fully finished mock up to represent finished work including all necessary details for completion, or as approved by the Consultant</w:t>
      </w:r>
      <w:r w:rsidR="00C20952">
        <w:rPr>
          <w:rFonts w:ascii="Arial" w:hAnsi="Arial" w:cs="Arial"/>
        </w:rPr>
        <w:t>.</w:t>
      </w:r>
      <w:r w:rsidRPr="008754D4">
        <w:rPr>
          <w:rFonts w:ascii="Arial" w:hAnsi="Arial" w:cs="Arial"/>
        </w:rPr>
        <w:t xml:space="preserve"> </w:t>
      </w:r>
    </w:p>
    <w:p w:rsidR="008754D4" w:rsidRPr="008754D4" w:rsidRDefault="008754D4" w:rsidP="008B686F">
      <w:pPr>
        <w:pStyle w:val="Default"/>
        <w:numPr>
          <w:ilvl w:val="0"/>
          <w:numId w:val="26"/>
        </w:numPr>
        <w:ind w:left="720" w:right="360"/>
        <w:rPr>
          <w:rFonts w:ascii="Arial" w:hAnsi="Arial" w:cs="Arial"/>
        </w:rPr>
      </w:pPr>
      <w:r w:rsidRPr="008754D4">
        <w:rPr>
          <w:rFonts w:ascii="Arial" w:hAnsi="Arial" w:cs="Arial"/>
        </w:rPr>
        <w:t xml:space="preserve">Locate </w:t>
      </w:r>
      <w:r w:rsidR="002D54CB">
        <w:rPr>
          <w:rFonts w:ascii="Arial" w:hAnsi="Arial" w:cs="Arial"/>
        </w:rPr>
        <w:t xml:space="preserve">mock up </w:t>
      </w:r>
      <w:r w:rsidRPr="008754D4">
        <w:rPr>
          <w:rFonts w:ascii="Arial" w:hAnsi="Arial" w:cs="Arial"/>
        </w:rPr>
        <w:t xml:space="preserve">where directed by Consultant. </w:t>
      </w:r>
    </w:p>
    <w:p w:rsidR="008754D4" w:rsidRDefault="008754D4" w:rsidP="008B686F">
      <w:pPr>
        <w:pStyle w:val="Header"/>
        <w:widowControl w:val="0"/>
        <w:numPr>
          <w:ilvl w:val="0"/>
          <w:numId w:val="26"/>
        </w:numPr>
        <w:tabs>
          <w:tab w:val="clear" w:pos="4320"/>
          <w:tab w:val="clear" w:pos="8640"/>
        </w:tabs>
        <w:ind w:left="720" w:right="360"/>
        <w:jc w:val="both"/>
        <w:rPr>
          <w:sz w:val="24"/>
          <w:szCs w:val="24"/>
        </w:rPr>
      </w:pPr>
      <w:r w:rsidRPr="008754D4">
        <w:rPr>
          <w:sz w:val="24"/>
          <w:szCs w:val="24"/>
        </w:rPr>
        <w:t>Approved mock-up may remain as part of the Work.</w:t>
      </w:r>
    </w:p>
    <w:p w:rsidR="008754D4" w:rsidRDefault="008B686F" w:rsidP="008B686F">
      <w:pPr>
        <w:pStyle w:val="Header"/>
        <w:widowControl w:val="0"/>
        <w:tabs>
          <w:tab w:val="clear" w:pos="4320"/>
          <w:tab w:val="clear" w:pos="8640"/>
        </w:tabs>
        <w:ind w:right="360"/>
        <w:jc w:val="both"/>
        <w:rPr>
          <w:b/>
          <w:bCs w:val="0"/>
        </w:rPr>
      </w:pPr>
      <w:r>
        <w:rPr>
          <w:b/>
          <w:bCs w:val="0"/>
          <w:sz w:val="24"/>
          <w:szCs w:val="24"/>
        </w:rPr>
        <w:br/>
      </w:r>
      <w:r w:rsidR="008754D4" w:rsidRPr="008754D4">
        <w:rPr>
          <w:b/>
          <w:bCs w:val="0"/>
          <w:sz w:val="24"/>
          <w:szCs w:val="24"/>
        </w:rPr>
        <w:t xml:space="preserve">1.6 </w:t>
      </w:r>
      <w:r w:rsidR="00707F01">
        <w:rPr>
          <w:b/>
          <w:bCs w:val="0"/>
        </w:rPr>
        <w:tab/>
      </w:r>
      <w:r w:rsidR="008754D4" w:rsidRPr="008754D4">
        <w:rPr>
          <w:b/>
          <w:bCs w:val="0"/>
          <w:sz w:val="24"/>
          <w:szCs w:val="24"/>
        </w:rPr>
        <w:t xml:space="preserve">DELIVERY, STORAGE, AND PROTECTION </w:t>
      </w:r>
    </w:p>
    <w:p w:rsidR="008754D4" w:rsidRPr="008754D4" w:rsidRDefault="008754D4" w:rsidP="008B686F">
      <w:pPr>
        <w:pStyle w:val="Default"/>
        <w:numPr>
          <w:ilvl w:val="1"/>
          <w:numId w:val="28"/>
        </w:numPr>
        <w:ind w:left="720" w:right="360"/>
        <w:rPr>
          <w:rFonts w:ascii="Arial" w:hAnsi="Arial" w:cs="Arial"/>
        </w:rPr>
      </w:pPr>
      <w:r w:rsidRPr="008754D4">
        <w:rPr>
          <w:rFonts w:ascii="Arial" w:hAnsi="Arial" w:cs="Arial"/>
        </w:rPr>
        <w:t xml:space="preserve">Transport and store products in accordance with manufacturer’s instructions. </w:t>
      </w:r>
    </w:p>
    <w:p w:rsidR="008754D4" w:rsidRDefault="008754D4" w:rsidP="008B686F">
      <w:pPr>
        <w:pStyle w:val="Default"/>
        <w:numPr>
          <w:ilvl w:val="1"/>
          <w:numId w:val="28"/>
        </w:numPr>
        <w:ind w:left="720" w:right="360"/>
        <w:rPr>
          <w:rFonts w:ascii="Arial" w:hAnsi="Arial" w:cs="Arial"/>
        </w:rPr>
      </w:pPr>
      <w:r w:rsidRPr="008754D4">
        <w:rPr>
          <w:rFonts w:ascii="Arial" w:hAnsi="Arial" w:cs="Arial"/>
        </w:rPr>
        <w:t xml:space="preserve">Make reasonable effort to keep products from damage or contamination. </w:t>
      </w:r>
    </w:p>
    <w:p w:rsidR="008754D4" w:rsidRPr="008754D4" w:rsidRDefault="008754D4" w:rsidP="00707F01">
      <w:pPr>
        <w:pStyle w:val="Default"/>
        <w:tabs>
          <w:tab w:val="left" w:pos="360"/>
          <w:tab w:val="left" w:pos="720"/>
        </w:tabs>
        <w:ind w:right="360"/>
        <w:rPr>
          <w:rFonts w:ascii="Arial" w:hAnsi="Arial" w:cs="Arial"/>
        </w:rPr>
      </w:pPr>
    </w:p>
    <w:p w:rsidR="008754D4" w:rsidRDefault="008754D4" w:rsidP="008B686F">
      <w:pPr>
        <w:pStyle w:val="Default"/>
        <w:ind w:left="720" w:right="360" w:hanging="720"/>
        <w:rPr>
          <w:rFonts w:ascii="Arial" w:hAnsi="Arial" w:cs="Arial"/>
          <w:b/>
          <w:bCs/>
        </w:rPr>
      </w:pPr>
      <w:r w:rsidRPr="008754D4">
        <w:rPr>
          <w:rFonts w:ascii="Arial" w:hAnsi="Arial" w:cs="Arial"/>
          <w:b/>
          <w:bCs/>
        </w:rPr>
        <w:t xml:space="preserve">1.7 </w:t>
      </w:r>
      <w:r w:rsidR="000350AA">
        <w:rPr>
          <w:rFonts w:ascii="Arial" w:hAnsi="Arial" w:cs="Arial"/>
          <w:b/>
          <w:bCs/>
        </w:rPr>
        <w:tab/>
      </w:r>
      <w:r w:rsidRPr="008754D4">
        <w:rPr>
          <w:rFonts w:ascii="Arial" w:hAnsi="Arial" w:cs="Arial"/>
          <w:b/>
          <w:bCs/>
        </w:rPr>
        <w:t xml:space="preserve">SITE CONDITIONS </w:t>
      </w:r>
    </w:p>
    <w:p w:rsidR="008754D4" w:rsidRPr="008754D4" w:rsidRDefault="008754D4" w:rsidP="00375AAE">
      <w:pPr>
        <w:pStyle w:val="Default"/>
        <w:numPr>
          <w:ilvl w:val="0"/>
          <w:numId w:val="13"/>
        </w:numPr>
        <w:ind w:left="720" w:right="360"/>
        <w:rPr>
          <w:rFonts w:ascii="Arial" w:hAnsi="Arial" w:cs="Arial"/>
        </w:rPr>
      </w:pPr>
      <w:r w:rsidRPr="008754D4">
        <w:rPr>
          <w:rFonts w:ascii="Arial" w:hAnsi="Arial" w:cs="Arial"/>
        </w:rPr>
        <w:t xml:space="preserve">Ambient Conditions: </w:t>
      </w:r>
    </w:p>
    <w:p w:rsidR="008754D4" w:rsidRDefault="008754D4" w:rsidP="00375AAE">
      <w:pPr>
        <w:pStyle w:val="Default"/>
        <w:numPr>
          <w:ilvl w:val="0"/>
          <w:numId w:val="13"/>
        </w:numPr>
        <w:ind w:left="720" w:right="360"/>
        <w:rPr>
          <w:rFonts w:ascii="Arial" w:hAnsi="Arial" w:cs="Arial"/>
        </w:rPr>
      </w:pPr>
      <w:r w:rsidRPr="008754D4">
        <w:rPr>
          <w:rFonts w:ascii="Arial" w:hAnsi="Arial" w:cs="Arial"/>
        </w:rPr>
        <w:t>Mainta</w:t>
      </w:r>
      <w:r w:rsidR="00EA2F3B">
        <w:rPr>
          <w:rFonts w:ascii="Arial" w:hAnsi="Arial" w:cs="Arial"/>
        </w:rPr>
        <w:t>in ambient temperatures above 7</w:t>
      </w:r>
      <w:r w:rsidR="00DA3171">
        <w:rPr>
          <w:rFonts w:ascii="Arial" w:hAnsi="Arial" w:cs="Arial"/>
        </w:rPr>
        <w:t>-10</w:t>
      </w:r>
      <w:r w:rsidRPr="008754D4">
        <w:rPr>
          <w:rFonts w:ascii="Arial" w:hAnsi="Arial" w:cs="Arial"/>
        </w:rPr>
        <w:t xml:space="preserve"> degrees C for twenty-four (24) hours before and during application and until liquid or mastic accessories have cured. </w:t>
      </w:r>
    </w:p>
    <w:p w:rsidR="008754D4" w:rsidRPr="008754D4" w:rsidRDefault="001072F0" w:rsidP="00707F01">
      <w:pPr>
        <w:pStyle w:val="Default"/>
        <w:ind w:right="360"/>
        <w:rPr>
          <w:rFonts w:ascii="Arial" w:hAnsi="Arial" w:cs="Arial"/>
        </w:rPr>
      </w:pPr>
      <w:r>
        <w:rPr>
          <w:rFonts w:ascii="Arial" w:hAnsi="Arial" w:cs="Arial"/>
        </w:rPr>
        <w:br w:type="column"/>
      </w:r>
    </w:p>
    <w:p w:rsidR="008754D4" w:rsidRDefault="008754D4" w:rsidP="008B686F">
      <w:pPr>
        <w:pStyle w:val="Default"/>
        <w:ind w:left="720" w:right="360" w:hanging="720"/>
        <w:rPr>
          <w:rFonts w:ascii="Arial" w:hAnsi="Arial" w:cs="Arial"/>
          <w:b/>
          <w:bCs/>
        </w:rPr>
      </w:pPr>
      <w:r w:rsidRPr="008754D4">
        <w:rPr>
          <w:rFonts w:ascii="Arial" w:hAnsi="Arial" w:cs="Arial"/>
          <w:b/>
          <w:bCs/>
        </w:rPr>
        <w:t xml:space="preserve">1.8 </w:t>
      </w:r>
      <w:r w:rsidR="006D3C3D">
        <w:rPr>
          <w:rFonts w:ascii="Arial" w:hAnsi="Arial" w:cs="Arial"/>
          <w:b/>
          <w:bCs/>
        </w:rPr>
        <w:tab/>
      </w:r>
      <w:r w:rsidRPr="008754D4">
        <w:rPr>
          <w:rFonts w:ascii="Arial" w:hAnsi="Arial" w:cs="Arial"/>
          <w:b/>
          <w:bCs/>
        </w:rPr>
        <w:t xml:space="preserve">WARRANTY </w:t>
      </w:r>
    </w:p>
    <w:p w:rsidR="00E869DC" w:rsidRDefault="008754D4" w:rsidP="00375AAE">
      <w:pPr>
        <w:pStyle w:val="Default"/>
        <w:numPr>
          <w:ilvl w:val="0"/>
          <w:numId w:val="14"/>
        </w:numPr>
        <w:ind w:left="720" w:right="360" w:hanging="270"/>
        <w:rPr>
          <w:rFonts w:ascii="Arial" w:hAnsi="Arial" w:cs="Arial"/>
        </w:rPr>
      </w:pPr>
      <w:r w:rsidRPr="008754D4">
        <w:rPr>
          <w:rFonts w:ascii="Arial" w:hAnsi="Arial" w:cs="Arial"/>
        </w:rPr>
        <w:t>Canadian Master Specification (Cms) Section 07 14 00</w:t>
      </w:r>
    </w:p>
    <w:p w:rsidR="00A224F0" w:rsidRPr="008754D4" w:rsidRDefault="00A224F0" w:rsidP="00375AAE">
      <w:pPr>
        <w:pStyle w:val="Default"/>
        <w:numPr>
          <w:ilvl w:val="0"/>
          <w:numId w:val="14"/>
        </w:numPr>
        <w:ind w:left="720" w:right="360" w:hanging="270"/>
        <w:rPr>
          <w:rFonts w:ascii="Arial" w:hAnsi="Arial" w:cs="Arial"/>
          <w:color w:val="auto"/>
        </w:rPr>
      </w:pPr>
      <w:r w:rsidRPr="008754D4">
        <w:rPr>
          <w:rFonts w:ascii="Arial" w:hAnsi="Arial" w:cs="Arial"/>
          <w:color w:val="auto"/>
        </w:rPr>
        <w:t>Provide a 10 year warranty to include coverage for failure to meet specified requirements.</w:t>
      </w:r>
      <w:r w:rsidR="00A3206A">
        <w:rPr>
          <w:rFonts w:ascii="Arial" w:hAnsi="Arial" w:cs="Arial"/>
          <w:color w:val="auto"/>
        </w:rPr>
        <w:br/>
      </w:r>
      <w:r w:rsidRPr="008754D4">
        <w:rPr>
          <w:rFonts w:ascii="Arial" w:hAnsi="Arial" w:cs="Arial"/>
          <w:color w:val="auto"/>
        </w:rPr>
        <w:t xml:space="preserve">Provide 10 year manufacturer warranty for waterproofing failing to resist penetration of water, except where such failures are the result of structural failures of building. Hairline cracking of concrete due to temperature change or shrinkage is not considered a structural failure. </w:t>
      </w:r>
    </w:p>
    <w:p w:rsidR="00A224F0" w:rsidRDefault="00A224F0" w:rsidP="00375AAE">
      <w:pPr>
        <w:pStyle w:val="Header"/>
        <w:widowControl w:val="0"/>
        <w:numPr>
          <w:ilvl w:val="0"/>
          <w:numId w:val="14"/>
        </w:numPr>
        <w:tabs>
          <w:tab w:val="clear" w:pos="4320"/>
          <w:tab w:val="clear" w:pos="8640"/>
          <w:tab w:val="left" w:pos="720"/>
        </w:tabs>
        <w:ind w:right="360"/>
        <w:jc w:val="both"/>
        <w:rPr>
          <w:sz w:val="24"/>
          <w:szCs w:val="24"/>
        </w:rPr>
      </w:pPr>
      <w:r w:rsidRPr="008754D4">
        <w:rPr>
          <w:sz w:val="24"/>
          <w:szCs w:val="24"/>
        </w:rPr>
        <w:t>For warranty repair work, remove and replace materials concealing waterproofing.</w:t>
      </w:r>
    </w:p>
    <w:p w:rsidR="001072F0" w:rsidRDefault="00C11F77" w:rsidP="00375AAE">
      <w:pPr>
        <w:pStyle w:val="Default"/>
        <w:tabs>
          <w:tab w:val="left" w:pos="1080"/>
        </w:tabs>
        <w:ind w:right="360"/>
        <w:rPr>
          <w:rFonts w:ascii="Arial" w:hAnsi="Arial" w:cs="Arial"/>
        </w:rPr>
      </w:pPr>
      <w:r>
        <w:rPr>
          <w:rFonts w:ascii="Arial" w:hAnsi="Arial" w:cs="Arial"/>
        </w:rPr>
        <w:br/>
      </w:r>
    </w:p>
    <w:p w:rsidR="00A224F0" w:rsidRDefault="00A224F0" w:rsidP="00375AAE">
      <w:pPr>
        <w:pStyle w:val="Default"/>
        <w:tabs>
          <w:tab w:val="left" w:pos="1080"/>
        </w:tabs>
        <w:ind w:right="360"/>
        <w:rPr>
          <w:rFonts w:ascii="Arial" w:hAnsi="Arial" w:cs="Arial"/>
          <w:b/>
          <w:bCs/>
          <w:sz w:val="28"/>
          <w:szCs w:val="28"/>
        </w:rPr>
      </w:pPr>
      <w:r>
        <w:rPr>
          <w:rFonts w:ascii="Arial" w:hAnsi="Arial" w:cs="Arial"/>
        </w:rPr>
        <w:br/>
      </w:r>
      <w:r w:rsidRPr="000350AA">
        <w:rPr>
          <w:rFonts w:ascii="Arial" w:hAnsi="Arial" w:cs="Arial"/>
          <w:b/>
          <w:bCs/>
          <w:sz w:val="28"/>
          <w:szCs w:val="28"/>
        </w:rPr>
        <w:t xml:space="preserve">Part 2 </w:t>
      </w:r>
      <w:r w:rsidR="000350AA">
        <w:rPr>
          <w:rFonts w:ascii="Arial" w:hAnsi="Arial" w:cs="Arial"/>
          <w:b/>
          <w:bCs/>
          <w:sz w:val="28"/>
          <w:szCs w:val="28"/>
        </w:rPr>
        <w:tab/>
      </w:r>
      <w:r w:rsidR="00757311" w:rsidRPr="00757311">
        <w:rPr>
          <w:rFonts w:ascii="Arial" w:hAnsi="Arial" w:cs="Arial"/>
          <w:b/>
          <w:bCs/>
          <w:sz w:val="28"/>
          <w:szCs w:val="28"/>
        </w:rPr>
        <w:t>PRODUCTS</w:t>
      </w:r>
    </w:p>
    <w:p w:rsidR="00EB271F" w:rsidRPr="000350AA" w:rsidRDefault="00EB271F" w:rsidP="00375AAE">
      <w:pPr>
        <w:pStyle w:val="Default"/>
        <w:tabs>
          <w:tab w:val="left" w:pos="1080"/>
        </w:tabs>
        <w:ind w:right="360"/>
        <w:rPr>
          <w:rFonts w:ascii="Arial" w:hAnsi="Arial" w:cs="Arial"/>
          <w:b/>
          <w:bCs/>
          <w:sz w:val="28"/>
          <w:szCs w:val="28"/>
        </w:rPr>
      </w:pPr>
    </w:p>
    <w:p w:rsidR="00A224F0" w:rsidRPr="008754D4" w:rsidRDefault="00A224F0" w:rsidP="00707F01">
      <w:pPr>
        <w:pStyle w:val="Default"/>
        <w:ind w:right="360"/>
        <w:rPr>
          <w:rFonts w:ascii="Arial" w:hAnsi="Arial" w:cs="Arial"/>
        </w:rPr>
      </w:pPr>
    </w:p>
    <w:p w:rsidR="00A224F0" w:rsidRDefault="00A224F0" w:rsidP="00853B69">
      <w:pPr>
        <w:pStyle w:val="Default"/>
        <w:ind w:left="720" w:right="360" w:hanging="720"/>
        <w:rPr>
          <w:rFonts w:ascii="Arial" w:hAnsi="Arial" w:cs="Arial"/>
        </w:rPr>
      </w:pPr>
      <w:r w:rsidRPr="008754D4">
        <w:rPr>
          <w:rFonts w:ascii="Arial" w:hAnsi="Arial" w:cs="Arial"/>
          <w:b/>
          <w:bCs/>
        </w:rPr>
        <w:t xml:space="preserve">2.1 </w:t>
      </w:r>
      <w:r w:rsidR="00757311">
        <w:rPr>
          <w:rFonts w:ascii="Arial" w:hAnsi="Arial" w:cs="Arial"/>
          <w:b/>
          <w:bCs/>
        </w:rPr>
        <w:tab/>
      </w:r>
      <w:r w:rsidRPr="008754D4">
        <w:rPr>
          <w:rFonts w:ascii="Arial" w:hAnsi="Arial" w:cs="Arial"/>
          <w:b/>
          <w:bCs/>
        </w:rPr>
        <w:t>MANUFACTURERS</w:t>
      </w:r>
      <w:r w:rsidR="00AF6386">
        <w:rPr>
          <w:rFonts w:ascii="Arial" w:hAnsi="Arial" w:cs="Arial"/>
          <w:b/>
          <w:bCs/>
        </w:rPr>
        <w:t xml:space="preserve">:  </w:t>
      </w:r>
      <w:r w:rsidRPr="008754D4">
        <w:rPr>
          <w:rFonts w:ascii="Arial" w:hAnsi="Arial" w:cs="Arial"/>
        </w:rPr>
        <w:t>FlexStone</w:t>
      </w:r>
      <w:r w:rsidR="008B686F">
        <w:rPr>
          <w:rFonts w:ascii="Arial" w:hAnsi="Arial" w:cs="Arial"/>
        </w:rPr>
        <w:t xml:space="preserve"> Coatings Inc.</w:t>
      </w:r>
      <w:r w:rsidR="00853B69">
        <w:rPr>
          <w:rFonts w:ascii="Arial" w:hAnsi="Arial" w:cs="Arial"/>
        </w:rPr>
        <w:t xml:space="preserve"> &amp; Tufflex Polymers</w:t>
      </w:r>
      <w:r w:rsidR="006C751C">
        <w:rPr>
          <w:rFonts w:ascii="Arial" w:hAnsi="Arial" w:cs="Arial"/>
        </w:rPr>
        <w:t xml:space="preserve"> LLC.</w:t>
      </w:r>
      <w:r w:rsidRPr="008754D4">
        <w:rPr>
          <w:rFonts w:ascii="Arial" w:hAnsi="Arial" w:cs="Arial"/>
        </w:rPr>
        <w:t xml:space="preserve"> </w:t>
      </w:r>
      <w:r w:rsidR="00853B69">
        <w:rPr>
          <w:rFonts w:ascii="Arial" w:hAnsi="Arial" w:cs="Arial"/>
        </w:rPr>
        <w:br/>
      </w:r>
      <w:r w:rsidRPr="008754D4">
        <w:rPr>
          <w:rFonts w:ascii="Arial" w:hAnsi="Arial" w:cs="Arial"/>
        </w:rPr>
        <w:t xml:space="preserve">Product: </w:t>
      </w:r>
      <w:r w:rsidRPr="003653FA">
        <w:rPr>
          <w:rFonts w:ascii="Arial" w:hAnsi="Arial" w:cs="Arial"/>
          <w:b/>
        </w:rPr>
        <w:t>FlexStone</w:t>
      </w:r>
      <w:r w:rsidR="00853B69">
        <w:rPr>
          <w:rFonts w:ascii="Arial" w:hAnsi="Arial" w:cs="Arial"/>
        </w:rPr>
        <w:t xml:space="preserve"> </w:t>
      </w:r>
      <w:r w:rsidR="00853B69">
        <w:rPr>
          <w:rFonts w:ascii="Arial" w:hAnsi="Arial" w:cs="Arial"/>
        </w:rPr>
        <w:br/>
      </w:r>
      <w:r w:rsidRPr="008754D4">
        <w:rPr>
          <w:rFonts w:ascii="Arial" w:hAnsi="Arial" w:cs="Arial"/>
        </w:rPr>
        <w:t xml:space="preserve">Substitutions: Not permitted without written approval from Consultant. </w:t>
      </w:r>
    </w:p>
    <w:p w:rsidR="00A224F0" w:rsidRPr="008754D4" w:rsidRDefault="00A224F0" w:rsidP="00707F01">
      <w:pPr>
        <w:pStyle w:val="Default"/>
        <w:ind w:right="360"/>
        <w:rPr>
          <w:rFonts w:ascii="Arial" w:hAnsi="Arial" w:cs="Arial"/>
        </w:rPr>
      </w:pPr>
    </w:p>
    <w:p w:rsidR="00A224F0" w:rsidRPr="008754D4" w:rsidRDefault="00A224F0" w:rsidP="00757311">
      <w:pPr>
        <w:pStyle w:val="Default"/>
        <w:tabs>
          <w:tab w:val="left" w:pos="720"/>
        </w:tabs>
        <w:ind w:right="360"/>
        <w:rPr>
          <w:rFonts w:ascii="Arial" w:hAnsi="Arial" w:cs="Arial"/>
        </w:rPr>
      </w:pPr>
      <w:r w:rsidRPr="008754D4">
        <w:rPr>
          <w:rFonts w:ascii="Arial" w:hAnsi="Arial" w:cs="Arial"/>
          <w:b/>
          <w:bCs/>
        </w:rPr>
        <w:t xml:space="preserve">2.2 </w:t>
      </w:r>
      <w:r w:rsidR="00757311">
        <w:rPr>
          <w:rFonts w:ascii="Arial" w:hAnsi="Arial" w:cs="Arial"/>
          <w:b/>
          <w:bCs/>
        </w:rPr>
        <w:tab/>
      </w:r>
      <w:r w:rsidRPr="008754D4">
        <w:rPr>
          <w:rFonts w:ascii="Arial" w:hAnsi="Arial" w:cs="Arial"/>
          <w:b/>
          <w:bCs/>
        </w:rPr>
        <w:t xml:space="preserve">MEMBRANE COMPOUND MATERIAL </w:t>
      </w:r>
    </w:p>
    <w:p w:rsidR="00A224F0" w:rsidRPr="008754D4" w:rsidRDefault="00946FC2" w:rsidP="00375AAE">
      <w:pPr>
        <w:pStyle w:val="Default"/>
        <w:numPr>
          <w:ilvl w:val="0"/>
          <w:numId w:val="16"/>
        </w:numPr>
        <w:ind w:right="360"/>
        <w:rPr>
          <w:rFonts w:ascii="Arial" w:hAnsi="Arial" w:cs="Arial"/>
        </w:rPr>
      </w:pPr>
      <w:r w:rsidRPr="00946FC2">
        <w:rPr>
          <w:rFonts w:ascii="Arial" w:hAnsi="Arial" w:cs="Arial"/>
          <w:u w:val="single"/>
        </w:rPr>
        <w:t>Seamless Waterproof</w:t>
      </w:r>
      <w:r w:rsidR="00A224F0" w:rsidRPr="00946FC2">
        <w:rPr>
          <w:rFonts w:ascii="Arial" w:hAnsi="Arial" w:cs="Arial"/>
          <w:u w:val="single"/>
        </w:rPr>
        <w:t xml:space="preserve"> Membrane</w:t>
      </w:r>
      <w:r w:rsidR="00A224F0" w:rsidRPr="008754D4">
        <w:rPr>
          <w:rFonts w:ascii="Arial" w:hAnsi="Arial" w:cs="Arial"/>
        </w:rPr>
        <w:t xml:space="preserve">: </w:t>
      </w:r>
      <w:r w:rsidR="002C2B12">
        <w:rPr>
          <w:rFonts w:ascii="Arial" w:hAnsi="Arial" w:cs="Arial"/>
        </w:rPr>
        <w:t xml:space="preserve">First coat is a </w:t>
      </w:r>
      <w:r w:rsidR="008F70DB">
        <w:rPr>
          <w:rFonts w:ascii="Arial" w:hAnsi="Arial" w:cs="Arial"/>
        </w:rPr>
        <w:t>C</w:t>
      </w:r>
      <w:r w:rsidR="008F70DB" w:rsidRPr="008754D4">
        <w:rPr>
          <w:rFonts w:ascii="Arial" w:hAnsi="Arial" w:cs="Arial"/>
        </w:rPr>
        <w:t xml:space="preserve">old </w:t>
      </w:r>
      <w:r w:rsidR="008F70DB">
        <w:rPr>
          <w:rFonts w:ascii="Arial" w:hAnsi="Arial" w:cs="Arial"/>
        </w:rPr>
        <w:t xml:space="preserve">fluid </w:t>
      </w:r>
      <w:r w:rsidR="008F70DB" w:rsidRPr="008754D4">
        <w:rPr>
          <w:rFonts w:ascii="Arial" w:hAnsi="Arial" w:cs="Arial"/>
        </w:rPr>
        <w:t>applied</w:t>
      </w:r>
      <w:r w:rsidR="008F70DB">
        <w:rPr>
          <w:rFonts w:ascii="Arial" w:hAnsi="Arial" w:cs="Arial"/>
        </w:rPr>
        <w:t xml:space="preserve"> </w:t>
      </w:r>
      <w:r w:rsidR="003653FA">
        <w:rPr>
          <w:rFonts w:ascii="Arial" w:hAnsi="Arial" w:cs="Arial"/>
        </w:rPr>
        <w:t xml:space="preserve">solvent-free </w:t>
      </w:r>
      <w:r w:rsidR="008F70DB">
        <w:rPr>
          <w:rFonts w:ascii="Arial" w:hAnsi="Arial" w:cs="Arial"/>
        </w:rPr>
        <w:t xml:space="preserve">Hybrid </w:t>
      </w:r>
      <w:r w:rsidR="003653FA">
        <w:rPr>
          <w:rFonts w:ascii="Arial" w:hAnsi="Arial" w:cs="Arial"/>
        </w:rPr>
        <w:t xml:space="preserve">Water Catalyzed Urethane (WCU) </w:t>
      </w:r>
      <w:r>
        <w:rPr>
          <w:rFonts w:ascii="Arial" w:hAnsi="Arial" w:cs="Arial"/>
        </w:rPr>
        <w:t>b</w:t>
      </w:r>
      <w:r w:rsidR="003653FA">
        <w:rPr>
          <w:rFonts w:ascii="Arial" w:hAnsi="Arial" w:cs="Arial"/>
        </w:rPr>
        <w:t>ase coat</w:t>
      </w:r>
      <w:r w:rsidR="007D6913">
        <w:rPr>
          <w:rFonts w:ascii="Arial" w:hAnsi="Arial" w:cs="Arial"/>
        </w:rPr>
        <w:t xml:space="preserve"> which </w:t>
      </w:r>
      <w:r w:rsidR="002C2B12">
        <w:rPr>
          <w:rFonts w:ascii="Arial" w:hAnsi="Arial" w:cs="Arial"/>
        </w:rPr>
        <w:t xml:space="preserve">self levels and sets up </w:t>
      </w:r>
      <w:r w:rsidR="00A224F0" w:rsidRPr="008754D4">
        <w:rPr>
          <w:rFonts w:ascii="Arial" w:hAnsi="Arial" w:cs="Arial"/>
        </w:rPr>
        <w:t>quick</w:t>
      </w:r>
      <w:r w:rsidR="002C2B12">
        <w:rPr>
          <w:rFonts w:ascii="Arial" w:hAnsi="Arial" w:cs="Arial"/>
        </w:rPr>
        <w:t>ly</w:t>
      </w:r>
      <w:r w:rsidR="007D6913">
        <w:rPr>
          <w:rFonts w:ascii="Arial" w:hAnsi="Arial" w:cs="Arial"/>
        </w:rPr>
        <w:t>.</w:t>
      </w:r>
      <w:r>
        <w:rPr>
          <w:rFonts w:ascii="Arial" w:hAnsi="Arial" w:cs="Arial"/>
        </w:rPr>
        <w:t xml:space="preserve"> Flexstone</w:t>
      </w:r>
      <w:r w:rsidR="007D6913">
        <w:rPr>
          <w:rFonts w:ascii="Arial" w:hAnsi="Arial" w:cs="Arial"/>
        </w:rPr>
        <w:t xml:space="preserve"> </w:t>
      </w:r>
      <w:r w:rsidR="003653FA">
        <w:rPr>
          <w:rFonts w:ascii="Arial" w:hAnsi="Arial" w:cs="Arial"/>
        </w:rPr>
        <w:t xml:space="preserve">Multi-Ply </w:t>
      </w:r>
      <w:r w:rsidR="008F70DB">
        <w:rPr>
          <w:rFonts w:ascii="Arial" w:hAnsi="Arial" w:cs="Arial"/>
        </w:rPr>
        <w:t xml:space="preserve">full </w:t>
      </w:r>
      <w:r>
        <w:rPr>
          <w:rFonts w:ascii="Arial" w:hAnsi="Arial" w:cs="Arial"/>
        </w:rPr>
        <w:t xml:space="preserve">system </w:t>
      </w:r>
      <w:r w:rsidR="002C2B12">
        <w:rPr>
          <w:rFonts w:ascii="Arial" w:hAnsi="Arial" w:cs="Arial"/>
        </w:rPr>
        <w:t>should be a</w:t>
      </w:r>
      <w:r>
        <w:rPr>
          <w:rFonts w:ascii="Arial" w:hAnsi="Arial" w:cs="Arial"/>
        </w:rPr>
        <w:t xml:space="preserve"> min. </w:t>
      </w:r>
      <w:r w:rsidR="002C2B12">
        <w:rPr>
          <w:rFonts w:ascii="Arial" w:hAnsi="Arial" w:cs="Arial"/>
        </w:rPr>
        <w:t xml:space="preserve">of </w:t>
      </w:r>
      <w:r w:rsidR="00A224F0" w:rsidRPr="008754D4">
        <w:rPr>
          <w:rFonts w:ascii="Arial" w:hAnsi="Arial" w:cs="Arial"/>
        </w:rPr>
        <w:t>80 mils total</w:t>
      </w:r>
      <w:r w:rsidR="002C2B12">
        <w:rPr>
          <w:rFonts w:ascii="Arial" w:hAnsi="Arial" w:cs="Arial"/>
        </w:rPr>
        <w:t xml:space="preserve"> thickness including finish top coats.</w:t>
      </w:r>
      <w:r w:rsidR="00A224F0" w:rsidRPr="008754D4">
        <w:rPr>
          <w:rFonts w:ascii="Arial" w:hAnsi="Arial" w:cs="Arial"/>
        </w:rPr>
        <w:t xml:space="preserve"> </w:t>
      </w:r>
    </w:p>
    <w:p w:rsidR="00A224F0" w:rsidRPr="008754D4" w:rsidRDefault="00A224F0" w:rsidP="00375AAE">
      <w:pPr>
        <w:pStyle w:val="Default"/>
        <w:numPr>
          <w:ilvl w:val="0"/>
          <w:numId w:val="16"/>
        </w:numPr>
        <w:ind w:right="360"/>
        <w:rPr>
          <w:rFonts w:ascii="Arial" w:hAnsi="Arial" w:cs="Arial"/>
        </w:rPr>
      </w:pPr>
      <w:r w:rsidRPr="008754D4">
        <w:rPr>
          <w:rFonts w:ascii="Arial" w:hAnsi="Arial" w:cs="Arial"/>
        </w:rPr>
        <w:t xml:space="preserve">Tensile Strength: 1000 - 1200, to ASTM D-412. </w:t>
      </w:r>
    </w:p>
    <w:p w:rsidR="00A224F0" w:rsidRDefault="00A224F0" w:rsidP="00375AAE">
      <w:pPr>
        <w:pStyle w:val="Default"/>
        <w:numPr>
          <w:ilvl w:val="0"/>
          <w:numId w:val="16"/>
        </w:numPr>
        <w:ind w:right="360"/>
        <w:rPr>
          <w:rFonts w:ascii="Arial" w:hAnsi="Arial" w:cs="Arial"/>
        </w:rPr>
      </w:pPr>
      <w:r w:rsidRPr="008754D4">
        <w:rPr>
          <w:rFonts w:ascii="Arial" w:hAnsi="Arial" w:cs="Arial"/>
        </w:rPr>
        <w:t xml:space="preserve">Elongation: </w:t>
      </w:r>
      <w:r w:rsidR="008A7892">
        <w:rPr>
          <w:rFonts w:ascii="Arial" w:hAnsi="Arial" w:cs="Arial"/>
        </w:rPr>
        <w:t>600-7</w:t>
      </w:r>
      <w:r w:rsidRPr="008754D4">
        <w:rPr>
          <w:rFonts w:ascii="Arial" w:hAnsi="Arial" w:cs="Arial"/>
        </w:rPr>
        <w:t xml:space="preserve">00%, to ASTM D-412. </w:t>
      </w:r>
    </w:p>
    <w:p w:rsidR="008A7892" w:rsidRPr="008754D4" w:rsidRDefault="008A7892" w:rsidP="00375AAE">
      <w:pPr>
        <w:pStyle w:val="Default"/>
        <w:numPr>
          <w:ilvl w:val="0"/>
          <w:numId w:val="16"/>
        </w:numPr>
        <w:ind w:right="360"/>
        <w:rPr>
          <w:rFonts w:ascii="Arial" w:hAnsi="Arial" w:cs="Arial"/>
        </w:rPr>
      </w:pPr>
      <w:r>
        <w:rPr>
          <w:rFonts w:ascii="Arial" w:hAnsi="Arial" w:cs="Arial"/>
        </w:rPr>
        <w:t>Tear Strength 130</w:t>
      </w:r>
      <w:r w:rsidR="00580F07">
        <w:rPr>
          <w:rFonts w:ascii="Arial" w:hAnsi="Arial" w:cs="Arial"/>
        </w:rPr>
        <w:t xml:space="preserve"> - 140</w:t>
      </w:r>
      <w:r>
        <w:rPr>
          <w:rFonts w:ascii="Arial" w:hAnsi="Arial" w:cs="Arial"/>
        </w:rPr>
        <w:t xml:space="preserve"> pli, to ASTM D-1004</w:t>
      </w:r>
    </w:p>
    <w:p w:rsidR="00A224F0" w:rsidRPr="008754D4" w:rsidRDefault="00A224F0" w:rsidP="00375AAE">
      <w:pPr>
        <w:pStyle w:val="Default"/>
        <w:numPr>
          <w:ilvl w:val="0"/>
          <w:numId w:val="16"/>
        </w:numPr>
        <w:ind w:right="360"/>
        <w:rPr>
          <w:rFonts w:ascii="Arial" w:hAnsi="Arial" w:cs="Arial"/>
        </w:rPr>
      </w:pPr>
      <w:r w:rsidRPr="008754D4">
        <w:rPr>
          <w:rFonts w:ascii="Arial" w:hAnsi="Arial" w:cs="Arial"/>
        </w:rPr>
        <w:t xml:space="preserve">Moisture Vapour Transmission: 69.4 ng/Pa*s*m2, to ASTM D-412. </w:t>
      </w:r>
    </w:p>
    <w:p w:rsidR="00A224F0" w:rsidRDefault="00A224F0" w:rsidP="00375AAE">
      <w:pPr>
        <w:pStyle w:val="Default"/>
        <w:numPr>
          <w:ilvl w:val="0"/>
          <w:numId w:val="16"/>
        </w:numPr>
        <w:ind w:right="360"/>
        <w:rPr>
          <w:rFonts w:ascii="Arial" w:hAnsi="Arial" w:cs="Arial"/>
        </w:rPr>
      </w:pPr>
      <w:r w:rsidRPr="008754D4">
        <w:rPr>
          <w:rFonts w:ascii="Arial" w:hAnsi="Arial" w:cs="Arial"/>
        </w:rPr>
        <w:t>Product: FlexStone, manufactured by FlexStone</w:t>
      </w:r>
      <w:r w:rsidR="008B686F">
        <w:rPr>
          <w:rFonts w:ascii="Arial" w:hAnsi="Arial" w:cs="Arial"/>
        </w:rPr>
        <w:t xml:space="preserve"> Coatings Inc</w:t>
      </w:r>
      <w:r w:rsidRPr="008754D4">
        <w:rPr>
          <w:rFonts w:ascii="Arial" w:hAnsi="Arial" w:cs="Arial"/>
        </w:rPr>
        <w:t xml:space="preserve">. </w:t>
      </w:r>
    </w:p>
    <w:p w:rsidR="00A224F0" w:rsidRPr="008754D4" w:rsidRDefault="00A224F0" w:rsidP="00707F01">
      <w:pPr>
        <w:pStyle w:val="Default"/>
        <w:ind w:right="360"/>
        <w:rPr>
          <w:rFonts w:ascii="Arial" w:hAnsi="Arial" w:cs="Arial"/>
        </w:rPr>
      </w:pPr>
    </w:p>
    <w:p w:rsidR="00A224F0" w:rsidRDefault="00A224F0" w:rsidP="00757311">
      <w:pPr>
        <w:pStyle w:val="Default"/>
        <w:tabs>
          <w:tab w:val="left" w:pos="720"/>
        </w:tabs>
        <w:ind w:right="360"/>
        <w:rPr>
          <w:rFonts w:ascii="Arial" w:hAnsi="Arial" w:cs="Arial"/>
          <w:b/>
          <w:bCs/>
        </w:rPr>
      </w:pPr>
      <w:r w:rsidRPr="008754D4">
        <w:rPr>
          <w:rFonts w:ascii="Arial" w:hAnsi="Arial" w:cs="Arial"/>
          <w:b/>
          <w:bCs/>
        </w:rPr>
        <w:t xml:space="preserve">2.3 </w:t>
      </w:r>
      <w:r w:rsidR="00757311">
        <w:rPr>
          <w:rFonts w:ascii="Arial" w:hAnsi="Arial" w:cs="Arial"/>
          <w:b/>
          <w:bCs/>
        </w:rPr>
        <w:tab/>
      </w:r>
      <w:r w:rsidRPr="008754D4">
        <w:rPr>
          <w:rFonts w:ascii="Arial" w:hAnsi="Arial" w:cs="Arial"/>
          <w:b/>
          <w:bCs/>
        </w:rPr>
        <w:t xml:space="preserve">ACCESSORIES </w:t>
      </w:r>
    </w:p>
    <w:p w:rsidR="00A224F0" w:rsidRPr="008754D4" w:rsidRDefault="00A224F0" w:rsidP="00375AAE">
      <w:pPr>
        <w:pStyle w:val="Default"/>
        <w:numPr>
          <w:ilvl w:val="0"/>
          <w:numId w:val="17"/>
        </w:numPr>
        <w:ind w:right="360"/>
        <w:rPr>
          <w:rFonts w:ascii="Arial" w:hAnsi="Arial" w:cs="Arial"/>
        </w:rPr>
      </w:pPr>
      <w:r w:rsidRPr="008754D4">
        <w:rPr>
          <w:rFonts w:ascii="Arial" w:hAnsi="Arial" w:cs="Arial"/>
        </w:rPr>
        <w:t>Surface Primer: compatible with membrane compound; as recommended by membrane manufacturer</w:t>
      </w:r>
      <w:r w:rsidR="00ED056C">
        <w:rPr>
          <w:rFonts w:ascii="Arial" w:hAnsi="Arial" w:cs="Arial"/>
        </w:rPr>
        <w:t xml:space="preserve"> -</w:t>
      </w:r>
      <w:r w:rsidRPr="008754D4">
        <w:rPr>
          <w:rFonts w:ascii="Arial" w:hAnsi="Arial" w:cs="Arial"/>
        </w:rPr>
        <w:t xml:space="preserve"> if applicable. </w:t>
      </w:r>
    </w:p>
    <w:p w:rsidR="00A224F0" w:rsidRPr="008754D4" w:rsidRDefault="00A224F0" w:rsidP="00375AAE">
      <w:pPr>
        <w:pStyle w:val="Default"/>
        <w:numPr>
          <w:ilvl w:val="0"/>
          <w:numId w:val="17"/>
        </w:numPr>
        <w:ind w:right="360"/>
        <w:rPr>
          <w:rFonts w:ascii="Arial" w:hAnsi="Arial" w:cs="Arial"/>
        </w:rPr>
      </w:pPr>
      <w:r w:rsidRPr="008754D4">
        <w:rPr>
          <w:rFonts w:ascii="Arial" w:hAnsi="Arial" w:cs="Arial"/>
        </w:rPr>
        <w:t xml:space="preserve">Liquid Flashings: Elastomeric compound as recommended by manufacturer and compatible with membrane. </w:t>
      </w:r>
    </w:p>
    <w:p w:rsidR="00A224F0" w:rsidRDefault="00757311" w:rsidP="00375AAE">
      <w:pPr>
        <w:pStyle w:val="Default"/>
        <w:numPr>
          <w:ilvl w:val="0"/>
          <w:numId w:val="17"/>
        </w:numPr>
        <w:ind w:right="360"/>
        <w:rPr>
          <w:rFonts w:ascii="Arial" w:hAnsi="Arial" w:cs="Arial"/>
        </w:rPr>
      </w:pPr>
      <w:r>
        <w:rPr>
          <w:rFonts w:ascii="Arial" w:hAnsi="Arial" w:cs="Arial"/>
        </w:rPr>
        <w:t xml:space="preserve">Expansion </w:t>
      </w:r>
      <w:r w:rsidR="00A224F0" w:rsidRPr="008754D4">
        <w:rPr>
          <w:rFonts w:ascii="Arial" w:hAnsi="Arial" w:cs="Arial"/>
        </w:rPr>
        <w:t xml:space="preserve">Joint Cover Sheet: FlexStone special </w:t>
      </w:r>
      <w:r>
        <w:rPr>
          <w:rFonts w:ascii="Arial" w:hAnsi="Arial" w:cs="Arial"/>
        </w:rPr>
        <w:t xml:space="preserve">adhesive backed fabric seam </w:t>
      </w:r>
      <w:r w:rsidR="00A224F0" w:rsidRPr="008754D4">
        <w:rPr>
          <w:rFonts w:ascii="Arial" w:hAnsi="Arial" w:cs="Arial"/>
        </w:rPr>
        <w:t xml:space="preserve">tape material designated for and compatible with membrane. </w:t>
      </w:r>
    </w:p>
    <w:p w:rsidR="00757311" w:rsidRPr="008754D4" w:rsidRDefault="00773429" w:rsidP="00375AAE">
      <w:pPr>
        <w:pStyle w:val="Default"/>
        <w:numPr>
          <w:ilvl w:val="0"/>
          <w:numId w:val="17"/>
        </w:numPr>
        <w:ind w:right="360"/>
        <w:rPr>
          <w:rFonts w:ascii="Arial" w:hAnsi="Arial" w:cs="Arial"/>
        </w:rPr>
      </w:pPr>
      <w:r>
        <w:rPr>
          <w:rFonts w:ascii="Arial" w:hAnsi="Arial" w:cs="Arial"/>
        </w:rPr>
        <w:t xml:space="preserve">Perimeter </w:t>
      </w:r>
      <w:r w:rsidR="00757311">
        <w:rPr>
          <w:rFonts w:ascii="Arial" w:hAnsi="Arial" w:cs="Arial"/>
        </w:rPr>
        <w:t xml:space="preserve">Drip flashings – Standard </w:t>
      </w:r>
      <w:r>
        <w:rPr>
          <w:rFonts w:ascii="Arial" w:hAnsi="Arial" w:cs="Arial"/>
        </w:rPr>
        <w:t xml:space="preserve">2” x 2” pre-painted </w:t>
      </w:r>
      <w:r w:rsidR="00757311">
        <w:rPr>
          <w:rFonts w:ascii="Arial" w:hAnsi="Arial" w:cs="Arial"/>
        </w:rPr>
        <w:t>30 gauge</w:t>
      </w:r>
      <w:r>
        <w:rPr>
          <w:rFonts w:ascii="Arial" w:hAnsi="Arial" w:cs="Arial"/>
        </w:rPr>
        <w:t xml:space="preserve"> metal</w:t>
      </w:r>
      <w:r w:rsidR="00757311">
        <w:rPr>
          <w:rFonts w:ascii="Arial" w:hAnsi="Arial" w:cs="Arial"/>
        </w:rPr>
        <w:t xml:space="preserve"> is acceptable by membrane manufacturer</w:t>
      </w:r>
      <w:r>
        <w:rPr>
          <w:rFonts w:ascii="Arial" w:hAnsi="Arial" w:cs="Arial"/>
        </w:rPr>
        <w:t xml:space="preserve"> unless otherwise specified by consultant.</w:t>
      </w:r>
    </w:p>
    <w:p w:rsidR="00A224F0" w:rsidRPr="008754D4" w:rsidRDefault="00757311" w:rsidP="00375AAE">
      <w:pPr>
        <w:pStyle w:val="Default"/>
        <w:numPr>
          <w:ilvl w:val="0"/>
          <w:numId w:val="17"/>
        </w:numPr>
        <w:ind w:right="360"/>
        <w:rPr>
          <w:rFonts w:ascii="Arial" w:hAnsi="Arial" w:cs="Arial"/>
        </w:rPr>
      </w:pPr>
      <w:r>
        <w:rPr>
          <w:rFonts w:ascii="Arial" w:hAnsi="Arial" w:cs="Arial"/>
        </w:rPr>
        <w:t>General items - a</w:t>
      </w:r>
      <w:r w:rsidR="00A224F0" w:rsidRPr="008754D4">
        <w:rPr>
          <w:rFonts w:ascii="Arial" w:hAnsi="Arial" w:cs="Arial"/>
        </w:rPr>
        <w:t xml:space="preserve">s recommended by membrane manufacturer. </w:t>
      </w:r>
    </w:p>
    <w:p w:rsidR="00A224F0" w:rsidRPr="00375AAE" w:rsidRDefault="00757311" w:rsidP="00757311">
      <w:pPr>
        <w:pStyle w:val="Header"/>
        <w:widowControl w:val="0"/>
        <w:tabs>
          <w:tab w:val="clear" w:pos="4320"/>
          <w:tab w:val="clear" w:pos="8640"/>
          <w:tab w:val="left" w:pos="1080"/>
        </w:tabs>
        <w:ind w:right="360"/>
        <w:jc w:val="both"/>
        <w:rPr>
          <w:b/>
          <w:bCs w:val="0"/>
          <w:sz w:val="28"/>
          <w:szCs w:val="28"/>
        </w:rPr>
      </w:pPr>
      <w:r>
        <w:rPr>
          <w:sz w:val="24"/>
          <w:szCs w:val="24"/>
        </w:rPr>
        <w:br w:type="column"/>
      </w:r>
      <w:r w:rsidR="00A224F0" w:rsidRPr="008754D4">
        <w:rPr>
          <w:b/>
          <w:bCs w:val="0"/>
          <w:sz w:val="24"/>
          <w:szCs w:val="24"/>
        </w:rPr>
        <w:lastRenderedPageBreak/>
        <w:t xml:space="preserve"> </w:t>
      </w:r>
      <w:r w:rsidR="00877B9B">
        <w:rPr>
          <w:b/>
          <w:bCs w:val="0"/>
          <w:sz w:val="28"/>
          <w:szCs w:val="28"/>
        </w:rPr>
        <w:t>Part 3</w:t>
      </w:r>
      <w:r w:rsidR="00877B9B">
        <w:rPr>
          <w:b/>
          <w:bCs w:val="0"/>
          <w:sz w:val="28"/>
          <w:szCs w:val="28"/>
        </w:rPr>
        <w:tab/>
      </w:r>
      <w:r>
        <w:rPr>
          <w:b/>
          <w:bCs w:val="0"/>
          <w:sz w:val="28"/>
          <w:szCs w:val="28"/>
        </w:rPr>
        <w:t>EXECUTION</w:t>
      </w:r>
      <w:r w:rsidR="006155B3">
        <w:rPr>
          <w:b/>
          <w:bCs w:val="0"/>
          <w:sz w:val="28"/>
          <w:szCs w:val="28"/>
        </w:rPr>
        <w:t xml:space="preserve"> </w:t>
      </w:r>
    </w:p>
    <w:p w:rsidR="00A224F0" w:rsidRPr="008754D4" w:rsidRDefault="002D4001" w:rsidP="00707F01">
      <w:pPr>
        <w:pStyle w:val="Default"/>
        <w:ind w:right="360"/>
        <w:rPr>
          <w:rFonts w:ascii="Arial" w:hAnsi="Arial" w:cs="Arial"/>
        </w:rPr>
      </w:pPr>
      <w:r>
        <w:rPr>
          <w:rFonts w:ascii="Arial" w:hAnsi="Arial" w:cs="Arial"/>
        </w:rPr>
        <w:br/>
      </w:r>
    </w:p>
    <w:p w:rsidR="00A224F0" w:rsidRPr="008754D4" w:rsidRDefault="00A224F0" w:rsidP="00757311">
      <w:pPr>
        <w:pStyle w:val="Default"/>
        <w:tabs>
          <w:tab w:val="left" w:pos="720"/>
        </w:tabs>
        <w:ind w:right="360"/>
        <w:rPr>
          <w:rFonts w:ascii="Arial" w:hAnsi="Arial" w:cs="Arial"/>
        </w:rPr>
      </w:pPr>
      <w:r w:rsidRPr="008754D4">
        <w:rPr>
          <w:rFonts w:ascii="Arial" w:hAnsi="Arial" w:cs="Arial"/>
          <w:b/>
          <w:bCs/>
        </w:rPr>
        <w:t xml:space="preserve">3.1 </w:t>
      </w:r>
      <w:r w:rsidR="00757311">
        <w:rPr>
          <w:rFonts w:ascii="Arial" w:hAnsi="Arial" w:cs="Arial"/>
          <w:b/>
          <w:bCs/>
        </w:rPr>
        <w:tab/>
      </w:r>
      <w:r w:rsidRPr="008754D4">
        <w:rPr>
          <w:rFonts w:ascii="Arial" w:hAnsi="Arial" w:cs="Arial"/>
          <w:b/>
          <w:bCs/>
        </w:rPr>
        <w:t xml:space="preserve">EXAMINATION </w:t>
      </w:r>
      <w:r>
        <w:rPr>
          <w:rFonts w:ascii="Arial" w:hAnsi="Arial" w:cs="Arial"/>
          <w:b/>
          <w:bCs/>
        </w:rPr>
        <w:br/>
      </w:r>
    </w:p>
    <w:p w:rsidR="00A224F0" w:rsidRPr="008754D4" w:rsidRDefault="00A224F0" w:rsidP="00375AAE">
      <w:pPr>
        <w:pStyle w:val="Default"/>
        <w:numPr>
          <w:ilvl w:val="0"/>
          <w:numId w:val="18"/>
        </w:numPr>
        <w:ind w:right="360"/>
        <w:rPr>
          <w:rFonts w:ascii="Arial" w:hAnsi="Arial" w:cs="Arial"/>
        </w:rPr>
      </w:pPr>
      <w:r w:rsidRPr="008754D4">
        <w:rPr>
          <w:rFonts w:ascii="Arial" w:hAnsi="Arial" w:cs="Arial"/>
        </w:rPr>
        <w:t xml:space="preserve">Ensure that existing membrane is adhered well to substrate before proceeding. </w:t>
      </w:r>
    </w:p>
    <w:p w:rsidR="00A224F0" w:rsidRPr="008754D4" w:rsidRDefault="00757311" w:rsidP="00375AAE">
      <w:pPr>
        <w:pStyle w:val="Default"/>
        <w:numPr>
          <w:ilvl w:val="0"/>
          <w:numId w:val="18"/>
        </w:numPr>
        <w:ind w:right="360"/>
        <w:rPr>
          <w:rFonts w:ascii="Arial" w:hAnsi="Arial" w:cs="Arial"/>
        </w:rPr>
      </w:pPr>
      <w:r>
        <w:rPr>
          <w:rFonts w:ascii="Arial" w:hAnsi="Arial" w:cs="Arial"/>
        </w:rPr>
        <w:t xml:space="preserve">When applying over existing membranes; </w:t>
      </w:r>
      <w:r w:rsidR="00A224F0" w:rsidRPr="008754D4">
        <w:rPr>
          <w:rFonts w:ascii="Arial" w:hAnsi="Arial" w:cs="Arial"/>
        </w:rPr>
        <w:t>Vinyl often shrinks at walls and perimeter drip-edge flashings. Cut weak areas out</w:t>
      </w:r>
      <w:r>
        <w:rPr>
          <w:rFonts w:ascii="Arial" w:hAnsi="Arial" w:cs="Arial"/>
        </w:rPr>
        <w:t xml:space="preserve"> and remove any materials peeling up.</w:t>
      </w:r>
      <w:r w:rsidR="00A224F0" w:rsidRPr="008754D4">
        <w:rPr>
          <w:rFonts w:ascii="Arial" w:hAnsi="Arial" w:cs="Arial"/>
        </w:rPr>
        <w:t xml:space="preserve"> </w:t>
      </w:r>
    </w:p>
    <w:p w:rsidR="00A224F0" w:rsidRPr="008754D4" w:rsidRDefault="00A224F0" w:rsidP="00375AAE">
      <w:pPr>
        <w:pStyle w:val="Default"/>
        <w:numPr>
          <w:ilvl w:val="0"/>
          <w:numId w:val="18"/>
        </w:numPr>
        <w:ind w:right="360"/>
        <w:rPr>
          <w:rFonts w:ascii="Arial" w:hAnsi="Arial" w:cs="Arial"/>
        </w:rPr>
      </w:pPr>
      <w:r w:rsidRPr="008754D4">
        <w:rPr>
          <w:rFonts w:ascii="Arial" w:hAnsi="Arial" w:cs="Arial"/>
        </w:rPr>
        <w:t xml:space="preserve">Follow all </w:t>
      </w:r>
      <w:r w:rsidR="007A2E4A" w:rsidRPr="008754D4">
        <w:rPr>
          <w:rFonts w:ascii="Arial" w:hAnsi="Arial" w:cs="Arial"/>
        </w:rPr>
        <w:t>manufacturers’</w:t>
      </w:r>
      <w:r w:rsidRPr="008754D4">
        <w:rPr>
          <w:rFonts w:ascii="Arial" w:hAnsi="Arial" w:cs="Arial"/>
        </w:rPr>
        <w:t xml:space="preserve"> instructions in addition to instructions provided herein, if any conflicts or uncertainties are encountered, contact Consultant right away and do not continue until notified by Consultant in writing. Canadian Master Specification (Cms) Section 07 14 00 January 2017 Fluid Applied Waterproofing</w:t>
      </w:r>
      <w:r w:rsidR="008B686F">
        <w:rPr>
          <w:rFonts w:ascii="Arial" w:hAnsi="Arial" w:cs="Arial"/>
        </w:rPr>
        <w:t>.</w:t>
      </w:r>
      <w:r w:rsidRPr="008754D4">
        <w:rPr>
          <w:rFonts w:ascii="Arial" w:hAnsi="Arial" w:cs="Arial"/>
        </w:rPr>
        <w:t xml:space="preserve"> </w:t>
      </w:r>
    </w:p>
    <w:p w:rsidR="00A224F0" w:rsidRDefault="00A224F0" w:rsidP="00707F01">
      <w:pPr>
        <w:pStyle w:val="Default"/>
        <w:ind w:right="360"/>
        <w:rPr>
          <w:rFonts w:ascii="Arial" w:hAnsi="Arial" w:cs="Arial"/>
          <w:color w:val="auto"/>
        </w:rPr>
      </w:pPr>
    </w:p>
    <w:p w:rsidR="00375AAE" w:rsidRDefault="00A224F0" w:rsidP="00757311">
      <w:pPr>
        <w:pStyle w:val="Default"/>
        <w:tabs>
          <w:tab w:val="left" w:pos="720"/>
        </w:tabs>
        <w:ind w:right="360"/>
        <w:rPr>
          <w:rFonts w:ascii="Arial" w:hAnsi="Arial" w:cs="Arial"/>
          <w:color w:val="auto"/>
        </w:rPr>
      </w:pPr>
      <w:r w:rsidRPr="008754D4">
        <w:rPr>
          <w:rFonts w:ascii="Arial" w:hAnsi="Arial" w:cs="Arial"/>
          <w:b/>
          <w:bCs/>
          <w:color w:val="auto"/>
        </w:rPr>
        <w:t xml:space="preserve">3.2 </w:t>
      </w:r>
      <w:r w:rsidR="00757311">
        <w:rPr>
          <w:rFonts w:ascii="Arial" w:hAnsi="Arial" w:cs="Arial"/>
          <w:b/>
          <w:bCs/>
          <w:color w:val="auto"/>
        </w:rPr>
        <w:tab/>
      </w:r>
      <w:r w:rsidRPr="008754D4">
        <w:rPr>
          <w:rFonts w:ascii="Arial" w:hAnsi="Arial" w:cs="Arial"/>
          <w:b/>
          <w:bCs/>
          <w:color w:val="auto"/>
        </w:rPr>
        <w:t>PREPARATION</w:t>
      </w:r>
      <w:r w:rsidR="006155B3">
        <w:rPr>
          <w:rFonts w:ascii="Arial" w:hAnsi="Arial" w:cs="Arial"/>
          <w:b/>
          <w:bCs/>
          <w:color w:val="auto"/>
        </w:rPr>
        <w:t xml:space="preserve"> </w:t>
      </w:r>
      <w:r>
        <w:rPr>
          <w:rFonts w:ascii="Arial" w:hAnsi="Arial" w:cs="Arial"/>
          <w:b/>
          <w:bCs/>
          <w:color w:val="auto"/>
        </w:rPr>
        <w:br/>
      </w:r>
    </w:p>
    <w:p w:rsidR="00A224F0" w:rsidRPr="008754D4" w:rsidRDefault="00A224F0" w:rsidP="00375AAE">
      <w:pPr>
        <w:pStyle w:val="Default"/>
        <w:numPr>
          <w:ilvl w:val="0"/>
          <w:numId w:val="20"/>
        </w:numPr>
        <w:ind w:right="360"/>
        <w:rPr>
          <w:rFonts w:ascii="Arial" w:hAnsi="Arial" w:cs="Arial"/>
          <w:color w:val="auto"/>
        </w:rPr>
      </w:pPr>
      <w:r w:rsidRPr="008754D4">
        <w:rPr>
          <w:rFonts w:ascii="Arial" w:hAnsi="Arial" w:cs="Arial"/>
          <w:color w:val="auto"/>
        </w:rPr>
        <w:t>Install drip-edge flashing at deck perimeter</w:t>
      </w:r>
      <w:r w:rsidR="004538CD">
        <w:rPr>
          <w:rFonts w:ascii="Arial" w:hAnsi="Arial" w:cs="Arial"/>
          <w:color w:val="auto"/>
        </w:rPr>
        <w:t xml:space="preserve"> where required</w:t>
      </w:r>
      <w:r w:rsidRPr="008754D4">
        <w:rPr>
          <w:rFonts w:ascii="Arial" w:hAnsi="Arial" w:cs="Arial"/>
          <w:color w:val="auto"/>
        </w:rPr>
        <w:t xml:space="preserve">. </w:t>
      </w:r>
      <w:r>
        <w:rPr>
          <w:rFonts w:ascii="Arial" w:hAnsi="Arial" w:cs="Arial"/>
          <w:color w:val="auto"/>
        </w:rPr>
        <w:br/>
      </w:r>
      <w:r w:rsidRPr="008754D4">
        <w:rPr>
          <w:rFonts w:ascii="Arial" w:hAnsi="Arial" w:cs="Arial"/>
          <w:color w:val="auto"/>
        </w:rPr>
        <w:t>Rough up the top of the drip edge with sander or grinder to ensure good adhesion of the base coat</w:t>
      </w:r>
      <w:r w:rsidR="004538CD">
        <w:rPr>
          <w:rFonts w:ascii="Arial" w:hAnsi="Arial" w:cs="Arial"/>
          <w:color w:val="auto"/>
        </w:rPr>
        <w:t xml:space="preserve"> to top edge of flashing.</w:t>
      </w:r>
    </w:p>
    <w:p w:rsidR="00A224F0" w:rsidRPr="008754D4" w:rsidRDefault="00A224F0" w:rsidP="00375AAE">
      <w:pPr>
        <w:pStyle w:val="Default"/>
        <w:numPr>
          <w:ilvl w:val="0"/>
          <w:numId w:val="19"/>
        </w:numPr>
        <w:ind w:right="360"/>
        <w:rPr>
          <w:rFonts w:ascii="Arial" w:hAnsi="Arial" w:cs="Arial"/>
          <w:color w:val="auto"/>
        </w:rPr>
      </w:pPr>
      <w:r w:rsidRPr="008754D4">
        <w:rPr>
          <w:rFonts w:ascii="Arial" w:hAnsi="Arial" w:cs="Arial"/>
          <w:color w:val="auto"/>
        </w:rPr>
        <w:t xml:space="preserve">To prevent product from running over vertical face of drip edge flashing, </w:t>
      </w:r>
      <w:r w:rsidR="00346AAC">
        <w:rPr>
          <w:rFonts w:ascii="Arial" w:hAnsi="Arial" w:cs="Arial"/>
          <w:color w:val="auto"/>
        </w:rPr>
        <w:t xml:space="preserve">apply Flexstone Red Poly perimeter </w:t>
      </w:r>
      <w:r w:rsidRPr="008754D4">
        <w:rPr>
          <w:rFonts w:ascii="Arial" w:hAnsi="Arial" w:cs="Arial"/>
          <w:color w:val="auto"/>
        </w:rPr>
        <w:t xml:space="preserve">tape. Leave lip over at least 1” above deck surface to allow FlexStone to level. </w:t>
      </w:r>
      <w:r w:rsidR="00346AAC">
        <w:rPr>
          <w:rFonts w:ascii="Arial" w:hAnsi="Arial" w:cs="Arial"/>
          <w:color w:val="auto"/>
        </w:rPr>
        <w:t>This tape is very strong with a quick release adhesive.</w:t>
      </w:r>
    </w:p>
    <w:p w:rsidR="00A224F0" w:rsidRPr="008754D4" w:rsidRDefault="00A224F0" w:rsidP="00375AAE">
      <w:pPr>
        <w:pStyle w:val="Default"/>
        <w:numPr>
          <w:ilvl w:val="0"/>
          <w:numId w:val="19"/>
        </w:numPr>
        <w:ind w:right="360"/>
        <w:rPr>
          <w:rFonts w:ascii="Arial" w:hAnsi="Arial" w:cs="Arial"/>
          <w:color w:val="auto"/>
        </w:rPr>
      </w:pPr>
      <w:r w:rsidRPr="008754D4">
        <w:rPr>
          <w:rFonts w:ascii="Arial" w:hAnsi="Arial" w:cs="Arial"/>
          <w:color w:val="auto"/>
        </w:rPr>
        <w:t xml:space="preserve">Ensure </w:t>
      </w:r>
      <w:r w:rsidR="00346AAC">
        <w:rPr>
          <w:rFonts w:ascii="Arial" w:hAnsi="Arial" w:cs="Arial"/>
          <w:color w:val="auto"/>
        </w:rPr>
        <w:t xml:space="preserve">any </w:t>
      </w:r>
      <w:r w:rsidRPr="008754D4">
        <w:rPr>
          <w:rFonts w:ascii="Arial" w:hAnsi="Arial" w:cs="Arial"/>
          <w:color w:val="auto"/>
        </w:rPr>
        <w:t xml:space="preserve">concrete topping is free from moisture before installation of FlexStone. </w:t>
      </w:r>
    </w:p>
    <w:p w:rsidR="00A224F0" w:rsidRPr="008754D4" w:rsidRDefault="00A224F0" w:rsidP="00375AAE">
      <w:pPr>
        <w:pStyle w:val="Default"/>
        <w:numPr>
          <w:ilvl w:val="0"/>
          <w:numId w:val="19"/>
        </w:numPr>
        <w:ind w:right="360"/>
        <w:rPr>
          <w:rFonts w:ascii="Arial" w:hAnsi="Arial" w:cs="Arial"/>
          <w:color w:val="auto"/>
        </w:rPr>
      </w:pPr>
      <w:r w:rsidRPr="008754D4">
        <w:rPr>
          <w:rFonts w:ascii="Arial" w:hAnsi="Arial" w:cs="Arial"/>
          <w:color w:val="auto"/>
        </w:rPr>
        <w:t xml:space="preserve">If concrete surface </w:t>
      </w:r>
      <w:r w:rsidR="00757311">
        <w:rPr>
          <w:rFonts w:ascii="Arial" w:hAnsi="Arial" w:cs="Arial"/>
          <w:color w:val="auto"/>
        </w:rPr>
        <w:t>is smooth, use FlexStone #3</w:t>
      </w:r>
      <w:r w:rsidRPr="008754D4">
        <w:rPr>
          <w:rFonts w:ascii="Arial" w:hAnsi="Arial" w:cs="Arial"/>
          <w:color w:val="auto"/>
        </w:rPr>
        <w:t xml:space="preserve"> primer/sealer before proceeding. </w:t>
      </w:r>
    </w:p>
    <w:p w:rsidR="008B686F" w:rsidRDefault="00A224F0" w:rsidP="00375AAE">
      <w:pPr>
        <w:pStyle w:val="Default"/>
        <w:numPr>
          <w:ilvl w:val="0"/>
          <w:numId w:val="19"/>
        </w:numPr>
        <w:ind w:right="360"/>
        <w:rPr>
          <w:rFonts w:ascii="Arial" w:hAnsi="Arial" w:cs="Arial"/>
          <w:color w:val="auto"/>
        </w:rPr>
      </w:pPr>
      <w:r w:rsidRPr="008754D4">
        <w:rPr>
          <w:rFonts w:ascii="Arial" w:hAnsi="Arial" w:cs="Arial"/>
          <w:color w:val="auto"/>
        </w:rPr>
        <w:t xml:space="preserve">Follow all </w:t>
      </w:r>
      <w:r w:rsidR="00877B9B" w:rsidRPr="008754D4">
        <w:rPr>
          <w:rFonts w:ascii="Arial" w:hAnsi="Arial" w:cs="Arial"/>
          <w:color w:val="auto"/>
        </w:rPr>
        <w:t>manufacturers’</w:t>
      </w:r>
      <w:r w:rsidRPr="008754D4">
        <w:rPr>
          <w:rFonts w:ascii="Arial" w:hAnsi="Arial" w:cs="Arial"/>
          <w:color w:val="auto"/>
        </w:rPr>
        <w:t xml:space="preserve"> instructions in addition to instructions provided herein</w:t>
      </w:r>
      <w:r w:rsidR="002C2B12">
        <w:rPr>
          <w:rFonts w:ascii="Arial" w:hAnsi="Arial" w:cs="Arial"/>
          <w:color w:val="auto"/>
        </w:rPr>
        <w:t>, and i</w:t>
      </w:r>
      <w:r w:rsidRPr="008754D4">
        <w:rPr>
          <w:rFonts w:ascii="Arial" w:hAnsi="Arial" w:cs="Arial"/>
          <w:color w:val="auto"/>
        </w:rPr>
        <w:t xml:space="preserve">f any conflicts or uncertainties are encountered, contact Consultant right away and do not continue until notified by Consultant in writing. </w:t>
      </w:r>
    </w:p>
    <w:p w:rsidR="00A224F0" w:rsidRPr="008754D4" w:rsidRDefault="00757311" w:rsidP="00757311">
      <w:pPr>
        <w:pStyle w:val="Default"/>
        <w:tabs>
          <w:tab w:val="left" w:pos="720"/>
        </w:tabs>
        <w:ind w:right="360"/>
        <w:rPr>
          <w:rFonts w:ascii="Arial" w:hAnsi="Arial" w:cs="Arial"/>
          <w:color w:val="auto"/>
        </w:rPr>
      </w:pPr>
      <w:r>
        <w:rPr>
          <w:rFonts w:ascii="Arial" w:hAnsi="Arial" w:cs="Arial"/>
          <w:color w:val="auto"/>
        </w:rPr>
        <w:br/>
      </w:r>
      <w:r w:rsidR="00A224F0" w:rsidRPr="008754D4">
        <w:rPr>
          <w:rFonts w:ascii="Arial" w:hAnsi="Arial" w:cs="Arial"/>
          <w:b/>
          <w:bCs/>
          <w:color w:val="auto"/>
        </w:rPr>
        <w:t xml:space="preserve">3.3 </w:t>
      </w:r>
      <w:r>
        <w:rPr>
          <w:rFonts w:ascii="Arial" w:hAnsi="Arial" w:cs="Arial"/>
          <w:b/>
          <w:bCs/>
          <w:color w:val="auto"/>
        </w:rPr>
        <w:tab/>
      </w:r>
      <w:r w:rsidR="008352DC">
        <w:rPr>
          <w:rFonts w:ascii="Arial" w:hAnsi="Arial" w:cs="Arial"/>
          <w:b/>
          <w:bCs/>
          <w:color w:val="auto"/>
        </w:rPr>
        <w:t>APPLICATION</w:t>
      </w:r>
      <w:r w:rsidR="006155B3">
        <w:rPr>
          <w:rFonts w:ascii="Arial" w:hAnsi="Arial" w:cs="Arial"/>
          <w:b/>
          <w:bCs/>
          <w:color w:val="auto"/>
        </w:rPr>
        <w:t xml:space="preserve"> </w:t>
      </w:r>
      <w:r w:rsidR="00A224F0">
        <w:rPr>
          <w:rFonts w:ascii="Arial" w:hAnsi="Arial" w:cs="Arial"/>
          <w:b/>
          <w:bCs/>
          <w:color w:val="auto"/>
        </w:rPr>
        <w:br/>
      </w:r>
    </w:p>
    <w:p w:rsidR="00A224F0" w:rsidRPr="008754D4" w:rsidRDefault="007A2E4A" w:rsidP="00757311">
      <w:pPr>
        <w:pStyle w:val="Default"/>
        <w:numPr>
          <w:ilvl w:val="0"/>
          <w:numId w:val="29"/>
        </w:numPr>
        <w:ind w:right="360"/>
        <w:rPr>
          <w:rFonts w:ascii="Arial" w:hAnsi="Arial" w:cs="Arial"/>
          <w:color w:val="auto"/>
        </w:rPr>
      </w:pPr>
      <w:r>
        <w:rPr>
          <w:rFonts w:ascii="Arial" w:hAnsi="Arial" w:cs="Arial"/>
          <w:color w:val="auto"/>
        </w:rPr>
        <w:t>I</w:t>
      </w:r>
      <w:r w:rsidR="00A224F0" w:rsidRPr="008754D4">
        <w:rPr>
          <w:rFonts w:ascii="Arial" w:hAnsi="Arial" w:cs="Arial"/>
          <w:color w:val="auto"/>
        </w:rPr>
        <w:t>nstall fluid-applied waterproofing to manufacturer's written instructions.</w:t>
      </w:r>
      <w:r w:rsidR="00346AAC">
        <w:rPr>
          <w:rFonts w:ascii="Arial" w:hAnsi="Arial" w:cs="Arial"/>
          <w:color w:val="auto"/>
        </w:rPr>
        <w:br/>
        <w:t xml:space="preserve">Application instructions exist on </w:t>
      </w:r>
      <w:hyperlink r:id="rId7" w:history="1">
        <w:r w:rsidR="00346AAC" w:rsidRPr="003C2249">
          <w:rPr>
            <w:rStyle w:val="Hyperlink"/>
            <w:rFonts w:ascii="Arial" w:hAnsi="Arial" w:cs="Arial"/>
          </w:rPr>
          <w:t>www.flexstones.ca</w:t>
        </w:r>
      </w:hyperlink>
      <w:r w:rsidR="00346AAC">
        <w:rPr>
          <w:rFonts w:ascii="Arial" w:hAnsi="Arial" w:cs="Arial"/>
          <w:color w:val="auto"/>
        </w:rPr>
        <w:t xml:space="preserve"> </w:t>
      </w:r>
      <w:r w:rsidR="008352DC">
        <w:rPr>
          <w:rFonts w:ascii="Arial" w:hAnsi="Arial" w:cs="Arial"/>
          <w:color w:val="auto"/>
        </w:rPr>
        <w:t>under top menu TECH DATA at bottom of the page and a video exists at the bottom of the HOME page.</w:t>
      </w:r>
      <w:r w:rsidR="00A224F0" w:rsidRPr="008754D4">
        <w:rPr>
          <w:rFonts w:ascii="Arial" w:hAnsi="Arial" w:cs="Arial"/>
          <w:color w:val="auto"/>
        </w:rPr>
        <w:t xml:space="preserve"> </w:t>
      </w:r>
    </w:p>
    <w:p w:rsidR="00A224F0" w:rsidRPr="008754D4" w:rsidRDefault="00A224F0" w:rsidP="00757311">
      <w:pPr>
        <w:pStyle w:val="Default"/>
        <w:numPr>
          <w:ilvl w:val="0"/>
          <w:numId w:val="29"/>
        </w:numPr>
        <w:ind w:right="360"/>
        <w:rPr>
          <w:rFonts w:ascii="Arial" w:hAnsi="Arial" w:cs="Arial"/>
          <w:color w:val="auto"/>
        </w:rPr>
      </w:pPr>
      <w:r w:rsidRPr="008754D4">
        <w:rPr>
          <w:rFonts w:ascii="Arial" w:hAnsi="Arial" w:cs="Arial"/>
          <w:color w:val="auto"/>
        </w:rPr>
        <w:t xml:space="preserve">Seal balcony pedestals along with deck with fluid applied membrane. </w:t>
      </w:r>
    </w:p>
    <w:p w:rsidR="00A224F0" w:rsidRPr="008754D4" w:rsidRDefault="00A224F0" w:rsidP="00757311">
      <w:pPr>
        <w:pStyle w:val="Default"/>
        <w:numPr>
          <w:ilvl w:val="0"/>
          <w:numId w:val="29"/>
        </w:numPr>
        <w:ind w:right="360"/>
        <w:rPr>
          <w:rFonts w:ascii="Arial" w:hAnsi="Arial" w:cs="Arial"/>
          <w:color w:val="auto"/>
        </w:rPr>
      </w:pPr>
      <w:r w:rsidRPr="008754D4">
        <w:rPr>
          <w:rFonts w:ascii="Arial" w:hAnsi="Arial" w:cs="Arial"/>
          <w:color w:val="auto"/>
        </w:rPr>
        <w:t xml:space="preserve">Follow all </w:t>
      </w:r>
      <w:r w:rsidR="00917E09" w:rsidRPr="008754D4">
        <w:rPr>
          <w:rFonts w:ascii="Arial" w:hAnsi="Arial" w:cs="Arial"/>
          <w:color w:val="auto"/>
        </w:rPr>
        <w:t>manufacturers’</w:t>
      </w:r>
      <w:r w:rsidRPr="008754D4">
        <w:rPr>
          <w:rFonts w:ascii="Arial" w:hAnsi="Arial" w:cs="Arial"/>
          <w:color w:val="auto"/>
        </w:rPr>
        <w:t xml:space="preserve"> instructions in addition to instructions provided herein, if any conflicts or uncertainties are encountered, contact Consultant right away and do not continue until notified by Consultant in writing. </w:t>
      </w:r>
      <w:r>
        <w:rPr>
          <w:rFonts w:ascii="Arial" w:hAnsi="Arial" w:cs="Arial"/>
          <w:color w:val="auto"/>
        </w:rPr>
        <w:br/>
      </w:r>
    </w:p>
    <w:p w:rsidR="00A224F0" w:rsidRPr="008754D4" w:rsidRDefault="00A224F0" w:rsidP="00665458">
      <w:pPr>
        <w:pStyle w:val="Default"/>
        <w:tabs>
          <w:tab w:val="left" w:pos="720"/>
        </w:tabs>
        <w:ind w:right="360"/>
        <w:rPr>
          <w:rFonts w:ascii="Arial" w:hAnsi="Arial" w:cs="Arial"/>
          <w:color w:val="auto"/>
        </w:rPr>
      </w:pPr>
      <w:r w:rsidRPr="008754D4">
        <w:rPr>
          <w:rFonts w:ascii="Arial" w:hAnsi="Arial" w:cs="Arial"/>
          <w:b/>
          <w:bCs/>
          <w:color w:val="auto"/>
        </w:rPr>
        <w:t xml:space="preserve">3.4 </w:t>
      </w:r>
      <w:r w:rsidR="00665458">
        <w:rPr>
          <w:rFonts w:ascii="Arial" w:hAnsi="Arial" w:cs="Arial"/>
          <w:b/>
          <w:bCs/>
          <w:color w:val="auto"/>
        </w:rPr>
        <w:tab/>
      </w:r>
      <w:r w:rsidRPr="008754D4">
        <w:rPr>
          <w:rFonts w:ascii="Arial" w:hAnsi="Arial" w:cs="Arial"/>
          <w:b/>
          <w:bCs/>
          <w:color w:val="auto"/>
        </w:rPr>
        <w:t xml:space="preserve">PROTECTION OF FINISHED WORK </w:t>
      </w:r>
      <w:r>
        <w:rPr>
          <w:rFonts w:ascii="Arial" w:hAnsi="Arial" w:cs="Arial"/>
          <w:b/>
          <w:bCs/>
          <w:color w:val="auto"/>
        </w:rPr>
        <w:br/>
      </w:r>
    </w:p>
    <w:p w:rsidR="00A224F0" w:rsidRPr="008754D4" w:rsidRDefault="00A224F0" w:rsidP="00665458">
      <w:pPr>
        <w:pStyle w:val="Default"/>
        <w:numPr>
          <w:ilvl w:val="0"/>
          <w:numId w:val="30"/>
        </w:numPr>
        <w:ind w:right="360"/>
        <w:rPr>
          <w:rFonts w:ascii="Arial" w:hAnsi="Arial" w:cs="Arial"/>
          <w:color w:val="auto"/>
        </w:rPr>
      </w:pPr>
      <w:r w:rsidRPr="008754D4">
        <w:rPr>
          <w:rFonts w:ascii="Arial" w:hAnsi="Arial" w:cs="Arial"/>
          <w:color w:val="auto"/>
        </w:rPr>
        <w:t>Do not permit traffic over unprotected or uncovered membrane</w:t>
      </w:r>
      <w:r w:rsidR="0065334C">
        <w:rPr>
          <w:rFonts w:ascii="Arial" w:hAnsi="Arial" w:cs="Arial"/>
          <w:color w:val="auto"/>
        </w:rPr>
        <w:t xml:space="preserve"> during application</w:t>
      </w:r>
      <w:r w:rsidRPr="008754D4">
        <w:rPr>
          <w:rFonts w:ascii="Arial" w:hAnsi="Arial" w:cs="Arial"/>
          <w:color w:val="auto"/>
        </w:rPr>
        <w:t xml:space="preserve">. </w:t>
      </w:r>
    </w:p>
    <w:p w:rsidR="00A224F0" w:rsidRPr="008754D4" w:rsidRDefault="00A224F0" w:rsidP="00665458">
      <w:pPr>
        <w:pStyle w:val="Default"/>
        <w:numPr>
          <w:ilvl w:val="0"/>
          <w:numId w:val="30"/>
        </w:numPr>
        <w:ind w:right="360"/>
        <w:rPr>
          <w:rFonts w:ascii="Arial" w:hAnsi="Arial" w:cs="Arial"/>
          <w:color w:val="auto"/>
        </w:rPr>
      </w:pPr>
      <w:r w:rsidRPr="008754D4">
        <w:rPr>
          <w:rFonts w:ascii="Arial" w:hAnsi="Arial" w:cs="Arial"/>
          <w:color w:val="auto"/>
        </w:rPr>
        <w:t xml:space="preserve">Abstain from working over membrane installation until product has cured to manufacturer’s specifications. </w:t>
      </w:r>
    </w:p>
    <w:p w:rsidR="00A224F0" w:rsidRDefault="00A224F0" w:rsidP="00707F01">
      <w:pPr>
        <w:pStyle w:val="Header"/>
        <w:widowControl w:val="0"/>
        <w:tabs>
          <w:tab w:val="clear" w:pos="4320"/>
          <w:tab w:val="clear" w:pos="8640"/>
        </w:tabs>
        <w:ind w:right="360"/>
        <w:jc w:val="both"/>
        <w:rPr>
          <w:b/>
          <w:bCs w:val="0"/>
          <w:sz w:val="24"/>
          <w:szCs w:val="24"/>
        </w:rPr>
      </w:pPr>
    </w:p>
    <w:p w:rsidR="008754D4" w:rsidRPr="00665458" w:rsidRDefault="00A224F0" w:rsidP="00665458">
      <w:pPr>
        <w:pStyle w:val="Default"/>
        <w:ind w:right="360"/>
        <w:jc w:val="center"/>
        <w:rPr>
          <w:rFonts w:ascii="Arial" w:hAnsi="Arial" w:cs="Arial"/>
          <w:color w:val="auto"/>
          <w:sz w:val="28"/>
          <w:szCs w:val="28"/>
        </w:rPr>
      </w:pPr>
      <w:r w:rsidRPr="00665458">
        <w:rPr>
          <w:rFonts w:ascii="Arial" w:hAnsi="Arial" w:cs="Arial"/>
          <w:b/>
          <w:bCs/>
          <w:color w:val="auto"/>
          <w:sz w:val="28"/>
          <w:szCs w:val="28"/>
        </w:rPr>
        <w:t>END OF SECTION</w:t>
      </w:r>
      <w:r w:rsidRPr="00665458">
        <w:rPr>
          <w:rFonts w:ascii="Arial" w:hAnsi="Arial" w:cs="Arial"/>
          <w:color w:val="auto"/>
          <w:sz w:val="28"/>
          <w:szCs w:val="28"/>
        </w:rPr>
        <w:br/>
      </w:r>
      <w:r w:rsidRPr="00665458">
        <w:rPr>
          <w:rFonts w:ascii="Arial" w:hAnsi="Arial" w:cs="Arial"/>
          <w:color w:val="auto"/>
          <w:sz w:val="28"/>
          <w:szCs w:val="28"/>
        </w:rPr>
        <w:br/>
      </w:r>
    </w:p>
    <w:sectPr w:rsidR="008754D4" w:rsidRPr="00665458" w:rsidSect="008D0A16">
      <w:headerReference w:type="default" r:id="rId8"/>
      <w:footerReference w:type="default" r:id="rId9"/>
      <w:pgSz w:w="12240" w:h="15840" w:code="1"/>
      <w:pgMar w:top="720" w:right="720" w:bottom="720" w:left="1440" w:header="720" w:footer="72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5EB" w:rsidRDefault="00B345EB">
      <w:r>
        <w:separator/>
      </w:r>
    </w:p>
  </w:endnote>
  <w:endnote w:type="continuationSeparator" w:id="0">
    <w:p w:rsidR="00B345EB" w:rsidRDefault="00B34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New Century Schlbk Bold">
    <w:altName w:val="Arial"/>
    <w:charset w:val="4D"/>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E8" w:rsidRDefault="00BB2F94" w:rsidP="00A956A1">
    <w:pPr>
      <w:pStyle w:val="Footer1"/>
      <w:ind w:right="0"/>
      <w:rPr>
        <w:rFonts w:ascii="Arial" w:hAnsi="Arial"/>
      </w:rPr>
    </w:pPr>
    <w:r>
      <w:rPr>
        <w:rFonts w:ascii="Arial" w:hAnsi="Arial"/>
      </w:rPr>
      <w:t xml:space="preserve">FLEXSTONE (Tufflex) BALCONY &amp; </w:t>
    </w:r>
    <w:r w:rsidR="00875892">
      <w:rPr>
        <w:rFonts w:ascii="Arial" w:hAnsi="Arial"/>
      </w:rPr>
      <w:t>ROOF</w:t>
    </w:r>
    <w:r w:rsidR="006A21E8">
      <w:rPr>
        <w:rFonts w:ascii="Arial" w:hAnsi="Arial"/>
      </w:rPr>
      <w:t xml:space="preserve"> </w:t>
    </w:r>
    <w:r>
      <w:rPr>
        <w:rFonts w:ascii="Arial" w:hAnsi="Arial"/>
      </w:rPr>
      <w:t xml:space="preserve">DECK </w:t>
    </w:r>
    <w:r w:rsidR="006A21E8">
      <w:rPr>
        <w:rFonts w:ascii="Arial" w:hAnsi="Arial"/>
      </w:rPr>
      <w:t>COATING SYSTEM</w:t>
    </w:r>
    <w:r w:rsidR="006A21E8">
      <w:rPr>
        <w:rFonts w:ascii="Arial" w:hAnsi="Arial"/>
      </w:rPr>
      <w:tab/>
    </w:r>
    <w:r w:rsidR="008300C0">
      <w:rPr>
        <w:lang w:val="en-CA"/>
      </w:rPr>
      <w:t>07</w:t>
    </w:r>
    <w:r w:rsidR="00EE0163">
      <w:rPr>
        <w:lang w:val="en-CA"/>
      </w:rPr>
      <w:t xml:space="preserve"> 14 00</w:t>
    </w:r>
    <w:r w:rsidR="008300C0">
      <w:rPr>
        <w:lang w:val="en-CA"/>
      </w:rPr>
      <w:t xml:space="preserve"> </w:t>
    </w:r>
    <w:r w:rsidR="006A21E8">
      <w:rPr>
        <w:rFonts w:ascii="Arial" w:hAnsi="Arial"/>
      </w:rPr>
      <w:t xml:space="preserve">- </w:t>
    </w:r>
    <w:r w:rsidR="006A21E8">
      <w:rPr>
        <w:rFonts w:ascii="Arial" w:hAnsi="Arial"/>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5EB" w:rsidRDefault="00B345EB">
      <w:r>
        <w:separator/>
      </w:r>
    </w:p>
  </w:footnote>
  <w:footnote w:type="continuationSeparator" w:id="0">
    <w:p w:rsidR="00B345EB" w:rsidRDefault="00B34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E8" w:rsidRDefault="00C15734">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 xml:space="preserve">FLEXSTONE BALCONY </w:t>
    </w:r>
    <w:r w:rsidR="001378BB">
      <w:rPr>
        <w:rFonts w:ascii="Cambria" w:hAnsi="Cambria" w:cs="Times New Roman"/>
        <w:sz w:val="32"/>
        <w:szCs w:val="32"/>
      </w:rPr>
      <w:t xml:space="preserve">&amp; ROOF </w:t>
    </w:r>
    <w:r>
      <w:rPr>
        <w:rFonts w:ascii="Cambria" w:hAnsi="Cambria" w:cs="Times New Roman"/>
        <w:sz w:val="32"/>
        <w:szCs w:val="32"/>
      </w:rPr>
      <w:t>DECK</w:t>
    </w:r>
    <w:r w:rsidR="00C1755F">
      <w:rPr>
        <w:rFonts w:ascii="Cambria" w:hAnsi="Cambria" w:cs="Times New Roman"/>
        <w:sz w:val="32"/>
        <w:szCs w:val="32"/>
      </w:rPr>
      <w:t xml:space="preserve"> COATING SYSTEM</w:t>
    </w:r>
    <w:r w:rsidR="006A21E8">
      <w:rPr>
        <w:rFonts w:ascii="Cambria" w:hAnsi="Cambria" w:cs="Times New Roman"/>
        <w:sz w:val="32"/>
        <w:szCs w:val="32"/>
      </w:rPr>
      <w:t xml:space="preserve">                                                           </w:t>
    </w:r>
    <w:r w:rsidR="00AA7C7B">
      <w:rPr>
        <w:rFonts w:ascii="Cambria" w:hAnsi="Cambria" w:cs="Times New Roman"/>
        <w:sz w:val="32"/>
        <w:szCs w:val="32"/>
      </w:rPr>
      <w:t>GUIDE</w:t>
    </w:r>
    <w:r w:rsidR="006A21E8">
      <w:rPr>
        <w:rFonts w:ascii="Cambria" w:hAnsi="Cambria" w:cs="Times New Roman"/>
        <w:sz w:val="32"/>
        <w:szCs w:val="32"/>
      </w:rPr>
      <w:t xml:space="preserve"> SPECIFICATION</w:t>
    </w:r>
  </w:p>
  <w:p w:rsidR="006A21E8" w:rsidRDefault="006A21E8" w:rsidP="00A956A1">
    <w:pPr>
      <w:tabs>
        <w:tab w:val="left" w:pos="-1440"/>
        <w:tab w:val="left" w:pos="-720"/>
        <w:tab w:val="right" w:pos="9360"/>
      </w:tabs>
      <w:suppressAutoHyphen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05D32BC4"/>
    <w:multiLevelType w:val="hybridMultilevel"/>
    <w:tmpl w:val="987C4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6C0962"/>
    <w:multiLevelType w:val="multilevel"/>
    <w:tmpl w:val="61BE2AC8"/>
    <w:lvl w:ilvl="0">
      <w:start w:val="7"/>
      <w:numFmt w:val="decimal"/>
      <w:lvlText w:val="%1"/>
      <w:lvlJc w:val="left"/>
      <w:pPr>
        <w:tabs>
          <w:tab w:val="num" w:pos="570"/>
        </w:tabs>
        <w:ind w:left="570" w:hanging="570"/>
      </w:pPr>
      <w:rPr>
        <w:rFonts w:hint="default"/>
      </w:rPr>
    </w:lvl>
    <w:lvl w:ilvl="1">
      <w:start w:val="19"/>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DA21866"/>
    <w:multiLevelType w:val="hybridMultilevel"/>
    <w:tmpl w:val="56266AB6"/>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52CC4"/>
    <w:multiLevelType w:val="hybridMultilevel"/>
    <w:tmpl w:val="2CEE2E2C"/>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1622F"/>
    <w:multiLevelType w:val="hybridMultilevel"/>
    <w:tmpl w:val="F2EE1CB4"/>
    <w:lvl w:ilvl="0" w:tplc="8DC8D506">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1D05E38"/>
    <w:multiLevelType w:val="hybridMultilevel"/>
    <w:tmpl w:val="CDF81ED6"/>
    <w:lvl w:ilvl="0" w:tplc="3EA00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FF476E"/>
    <w:multiLevelType w:val="hybridMultilevel"/>
    <w:tmpl w:val="2034DC18"/>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E602E"/>
    <w:multiLevelType w:val="hybridMultilevel"/>
    <w:tmpl w:val="69FECEF0"/>
    <w:lvl w:ilvl="0" w:tplc="ABBA6A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435771"/>
    <w:multiLevelType w:val="hybridMultilevel"/>
    <w:tmpl w:val="826259F6"/>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C6F20"/>
    <w:multiLevelType w:val="hybridMultilevel"/>
    <w:tmpl w:val="38BC0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97469"/>
    <w:multiLevelType w:val="hybridMultilevel"/>
    <w:tmpl w:val="555866B0"/>
    <w:lvl w:ilvl="0" w:tplc="3EA00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651F6C"/>
    <w:multiLevelType w:val="multilevel"/>
    <w:tmpl w:val="75D2676E"/>
    <w:lvl w:ilvl="0">
      <w:start w:val="2"/>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196F07"/>
    <w:multiLevelType w:val="hybridMultilevel"/>
    <w:tmpl w:val="476EA26A"/>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46432"/>
    <w:multiLevelType w:val="hybridMultilevel"/>
    <w:tmpl w:val="99F03CBE"/>
    <w:lvl w:ilvl="0" w:tplc="E56AC9B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A3630"/>
    <w:multiLevelType w:val="hybridMultilevel"/>
    <w:tmpl w:val="37C4AF24"/>
    <w:lvl w:ilvl="0" w:tplc="3EA00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41490C"/>
    <w:multiLevelType w:val="hybridMultilevel"/>
    <w:tmpl w:val="3006A3A4"/>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654C2"/>
    <w:multiLevelType w:val="hybridMultilevel"/>
    <w:tmpl w:val="540E1DFE"/>
    <w:lvl w:ilvl="0" w:tplc="E56AC9B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CD4281"/>
    <w:multiLevelType w:val="hybridMultilevel"/>
    <w:tmpl w:val="FE549A84"/>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A1728"/>
    <w:multiLevelType w:val="hybridMultilevel"/>
    <w:tmpl w:val="0754673C"/>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A498C"/>
    <w:multiLevelType w:val="hybridMultilevel"/>
    <w:tmpl w:val="A118A624"/>
    <w:lvl w:ilvl="0" w:tplc="3EA00DA6">
      <w:start w:val="1"/>
      <w:numFmt w:val="decimal"/>
      <w:lvlText w:val=".%1"/>
      <w:lvlJc w:val="left"/>
      <w:pPr>
        <w:ind w:left="720" w:hanging="360"/>
      </w:pPr>
      <w:rPr>
        <w:rFonts w:hint="default"/>
      </w:rPr>
    </w:lvl>
    <w:lvl w:ilvl="1" w:tplc="3EA00D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B6ADD"/>
    <w:multiLevelType w:val="hybridMultilevel"/>
    <w:tmpl w:val="C0E490D0"/>
    <w:lvl w:ilvl="0" w:tplc="3EA00DA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6E02658"/>
    <w:multiLevelType w:val="hybridMultilevel"/>
    <w:tmpl w:val="88C8E308"/>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43F42"/>
    <w:multiLevelType w:val="hybridMultilevel"/>
    <w:tmpl w:val="4072B09A"/>
    <w:lvl w:ilvl="0" w:tplc="3740FBD8">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F30A8B"/>
    <w:multiLevelType w:val="hybridMultilevel"/>
    <w:tmpl w:val="6838C9D2"/>
    <w:lvl w:ilvl="0" w:tplc="3EA00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FC6A6F"/>
    <w:multiLevelType w:val="hybridMultilevel"/>
    <w:tmpl w:val="026E9564"/>
    <w:lvl w:ilvl="0" w:tplc="3EA00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5055B8"/>
    <w:multiLevelType w:val="hybridMultilevel"/>
    <w:tmpl w:val="84B2154E"/>
    <w:lvl w:ilvl="0" w:tplc="3EA00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F5D8E"/>
    <w:multiLevelType w:val="hybridMultilevel"/>
    <w:tmpl w:val="97C621E2"/>
    <w:lvl w:ilvl="0" w:tplc="3EA00D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4131A1"/>
    <w:multiLevelType w:val="hybridMultilevel"/>
    <w:tmpl w:val="8EC21242"/>
    <w:lvl w:ilvl="0" w:tplc="DF38F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5865A0"/>
    <w:multiLevelType w:val="hybridMultilevel"/>
    <w:tmpl w:val="DB782C02"/>
    <w:lvl w:ilvl="0" w:tplc="3EA00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BD7902"/>
    <w:multiLevelType w:val="hybridMultilevel"/>
    <w:tmpl w:val="0706C1CE"/>
    <w:lvl w:ilvl="0" w:tplc="3EA00DA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6"/>
  </w:num>
  <w:num w:numId="5">
    <w:abstractNumId w:val="23"/>
  </w:num>
  <w:num w:numId="6">
    <w:abstractNumId w:val="28"/>
  </w:num>
  <w:num w:numId="7">
    <w:abstractNumId w:val="17"/>
  </w:num>
  <w:num w:numId="8">
    <w:abstractNumId w:val="14"/>
  </w:num>
  <w:num w:numId="9">
    <w:abstractNumId w:val="10"/>
  </w:num>
  <w:num w:numId="10">
    <w:abstractNumId w:val="12"/>
  </w:num>
  <w:num w:numId="11">
    <w:abstractNumId w:val="8"/>
  </w:num>
  <w:num w:numId="12">
    <w:abstractNumId w:val="1"/>
  </w:num>
  <w:num w:numId="13">
    <w:abstractNumId w:val="30"/>
  </w:num>
  <w:num w:numId="14">
    <w:abstractNumId w:val="21"/>
  </w:num>
  <w:num w:numId="15">
    <w:abstractNumId w:val="26"/>
  </w:num>
  <w:num w:numId="16">
    <w:abstractNumId w:val="3"/>
  </w:num>
  <w:num w:numId="17">
    <w:abstractNumId w:val="4"/>
  </w:num>
  <w:num w:numId="18">
    <w:abstractNumId w:val="19"/>
  </w:num>
  <w:num w:numId="19">
    <w:abstractNumId w:val="22"/>
  </w:num>
  <w:num w:numId="20">
    <w:abstractNumId w:val="13"/>
  </w:num>
  <w:num w:numId="21">
    <w:abstractNumId w:val="15"/>
  </w:num>
  <w:num w:numId="22">
    <w:abstractNumId w:val="24"/>
  </w:num>
  <w:num w:numId="23">
    <w:abstractNumId w:val="6"/>
  </w:num>
  <w:num w:numId="24">
    <w:abstractNumId w:val="25"/>
  </w:num>
  <w:num w:numId="25">
    <w:abstractNumId w:val="29"/>
  </w:num>
  <w:num w:numId="26">
    <w:abstractNumId w:val="11"/>
  </w:num>
  <w:num w:numId="27">
    <w:abstractNumId w:val="27"/>
  </w:num>
  <w:num w:numId="28">
    <w:abstractNumId w:val="20"/>
  </w:num>
  <w:num w:numId="29">
    <w:abstractNumId w:val="9"/>
  </w:num>
  <w:num w:numId="30">
    <w:abstractNumId w:val="7"/>
  </w:num>
  <w:num w:numId="31">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8" w:dllVersion="513" w:checkStyle="1"/>
  <w:proofState w:spelling="clean" w:grammar="clean"/>
  <w:stylePaneFormatFilter w:val="3F01"/>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0C620D"/>
    <w:rsid w:val="00000C36"/>
    <w:rsid w:val="00004D01"/>
    <w:rsid w:val="00027526"/>
    <w:rsid w:val="000350AA"/>
    <w:rsid w:val="00060D8D"/>
    <w:rsid w:val="000633C1"/>
    <w:rsid w:val="00065C97"/>
    <w:rsid w:val="00082DC4"/>
    <w:rsid w:val="00086F77"/>
    <w:rsid w:val="00090BDB"/>
    <w:rsid w:val="000A783F"/>
    <w:rsid w:val="000C5F80"/>
    <w:rsid w:val="000C620D"/>
    <w:rsid w:val="000D232A"/>
    <w:rsid w:val="000D30A7"/>
    <w:rsid w:val="000E0D6E"/>
    <w:rsid w:val="000E136A"/>
    <w:rsid w:val="000E273F"/>
    <w:rsid w:val="000E27BD"/>
    <w:rsid w:val="000E55F5"/>
    <w:rsid w:val="000F5740"/>
    <w:rsid w:val="001072F0"/>
    <w:rsid w:val="001179E1"/>
    <w:rsid w:val="00117F60"/>
    <w:rsid w:val="0012255C"/>
    <w:rsid w:val="00123C97"/>
    <w:rsid w:val="00134554"/>
    <w:rsid w:val="00137181"/>
    <w:rsid w:val="001378BB"/>
    <w:rsid w:val="00142BE3"/>
    <w:rsid w:val="00145BBC"/>
    <w:rsid w:val="00156B90"/>
    <w:rsid w:val="001754F8"/>
    <w:rsid w:val="001815AD"/>
    <w:rsid w:val="00186B3E"/>
    <w:rsid w:val="001A42BB"/>
    <w:rsid w:val="001A5B65"/>
    <w:rsid w:val="001B1AA4"/>
    <w:rsid w:val="001B1CF8"/>
    <w:rsid w:val="001B3E4D"/>
    <w:rsid w:val="001C1EDC"/>
    <w:rsid w:val="001C57D1"/>
    <w:rsid w:val="001D1D3A"/>
    <w:rsid w:val="00214D3E"/>
    <w:rsid w:val="00233F3B"/>
    <w:rsid w:val="00245086"/>
    <w:rsid w:val="00252E46"/>
    <w:rsid w:val="00256D7F"/>
    <w:rsid w:val="002718D4"/>
    <w:rsid w:val="0028481C"/>
    <w:rsid w:val="0028555D"/>
    <w:rsid w:val="0028770E"/>
    <w:rsid w:val="002904AA"/>
    <w:rsid w:val="002A74AD"/>
    <w:rsid w:val="002B06C1"/>
    <w:rsid w:val="002B5BE3"/>
    <w:rsid w:val="002C2B12"/>
    <w:rsid w:val="002D4001"/>
    <w:rsid w:val="002D42F4"/>
    <w:rsid w:val="002D4757"/>
    <w:rsid w:val="002D54CB"/>
    <w:rsid w:val="002E1C57"/>
    <w:rsid w:val="002F1C0A"/>
    <w:rsid w:val="0030017A"/>
    <w:rsid w:val="00312560"/>
    <w:rsid w:val="0031645E"/>
    <w:rsid w:val="00321E23"/>
    <w:rsid w:val="00324092"/>
    <w:rsid w:val="00346AAC"/>
    <w:rsid w:val="003653FA"/>
    <w:rsid w:val="00373A3C"/>
    <w:rsid w:val="00375AAE"/>
    <w:rsid w:val="0037738B"/>
    <w:rsid w:val="0038378F"/>
    <w:rsid w:val="003C10CA"/>
    <w:rsid w:val="003E36B4"/>
    <w:rsid w:val="004049A9"/>
    <w:rsid w:val="0041478F"/>
    <w:rsid w:val="0041769F"/>
    <w:rsid w:val="00417ABD"/>
    <w:rsid w:val="00430DAC"/>
    <w:rsid w:val="00433150"/>
    <w:rsid w:val="00450C59"/>
    <w:rsid w:val="004538CD"/>
    <w:rsid w:val="00481F6B"/>
    <w:rsid w:val="004B2C4C"/>
    <w:rsid w:val="004D483C"/>
    <w:rsid w:val="004E20AA"/>
    <w:rsid w:val="004F259F"/>
    <w:rsid w:val="00516EF3"/>
    <w:rsid w:val="00522CD1"/>
    <w:rsid w:val="00527EEC"/>
    <w:rsid w:val="00540CE6"/>
    <w:rsid w:val="005429D3"/>
    <w:rsid w:val="00544EF2"/>
    <w:rsid w:val="00551765"/>
    <w:rsid w:val="00555303"/>
    <w:rsid w:val="0057458B"/>
    <w:rsid w:val="005801A4"/>
    <w:rsid w:val="00580F07"/>
    <w:rsid w:val="00587E99"/>
    <w:rsid w:val="005A428C"/>
    <w:rsid w:val="005C0CFB"/>
    <w:rsid w:val="005C60DC"/>
    <w:rsid w:val="005D00E8"/>
    <w:rsid w:val="005F61B4"/>
    <w:rsid w:val="00605641"/>
    <w:rsid w:val="006116C2"/>
    <w:rsid w:val="006155B3"/>
    <w:rsid w:val="00641EB7"/>
    <w:rsid w:val="00645716"/>
    <w:rsid w:val="0065334C"/>
    <w:rsid w:val="00661980"/>
    <w:rsid w:val="00665458"/>
    <w:rsid w:val="0068312F"/>
    <w:rsid w:val="006A21E8"/>
    <w:rsid w:val="006A5B8E"/>
    <w:rsid w:val="006B4CC4"/>
    <w:rsid w:val="006C3110"/>
    <w:rsid w:val="006C751C"/>
    <w:rsid w:val="006D107D"/>
    <w:rsid w:val="006D3C3D"/>
    <w:rsid w:val="006D78E5"/>
    <w:rsid w:val="006E5BFA"/>
    <w:rsid w:val="006E6197"/>
    <w:rsid w:val="006E740C"/>
    <w:rsid w:val="006F4786"/>
    <w:rsid w:val="006F5C20"/>
    <w:rsid w:val="0070360F"/>
    <w:rsid w:val="00707F01"/>
    <w:rsid w:val="00712437"/>
    <w:rsid w:val="00722AE2"/>
    <w:rsid w:val="007262B9"/>
    <w:rsid w:val="00727A2F"/>
    <w:rsid w:val="007307FC"/>
    <w:rsid w:val="007565B4"/>
    <w:rsid w:val="00757311"/>
    <w:rsid w:val="00766D69"/>
    <w:rsid w:val="00773429"/>
    <w:rsid w:val="007900A9"/>
    <w:rsid w:val="007A1609"/>
    <w:rsid w:val="007A2E4A"/>
    <w:rsid w:val="007B692D"/>
    <w:rsid w:val="007B7F9C"/>
    <w:rsid w:val="007D3C66"/>
    <w:rsid w:val="007D4A01"/>
    <w:rsid w:val="007D6913"/>
    <w:rsid w:val="007E03FE"/>
    <w:rsid w:val="007E0B98"/>
    <w:rsid w:val="007E7D09"/>
    <w:rsid w:val="007F0BA6"/>
    <w:rsid w:val="007F4538"/>
    <w:rsid w:val="00803197"/>
    <w:rsid w:val="0081251E"/>
    <w:rsid w:val="008300C0"/>
    <w:rsid w:val="00832005"/>
    <w:rsid w:val="008352DC"/>
    <w:rsid w:val="008409E9"/>
    <w:rsid w:val="0084290A"/>
    <w:rsid w:val="0084736A"/>
    <w:rsid w:val="00850768"/>
    <w:rsid w:val="00853B69"/>
    <w:rsid w:val="00860DF9"/>
    <w:rsid w:val="00863BC7"/>
    <w:rsid w:val="0086588E"/>
    <w:rsid w:val="008754D4"/>
    <w:rsid w:val="00875892"/>
    <w:rsid w:val="00877B9B"/>
    <w:rsid w:val="00892057"/>
    <w:rsid w:val="008A3C33"/>
    <w:rsid w:val="008A7892"/>
    <w:rsid w:val="008B686F"/>
    <w:rsid w:val="008D0625"/>
    <w:rsid w:val="008D0A16"/>
    <w:rsid w:val="008E2CDA"/>
    <w:rsid w:val="008F70DB"/>
    <w:rsid w:val="00903ECF"/>
    <w:rsid w:val="0091177A"/>
    <w:rsid w:val="00912D3A"/>
    <w:rsid w:val="00914555"/>
    <w:rsid w:val="00917E09"/>
    <w:rsid w:val="00946FC2"/>
    <w:rsid w:val="00953D9E"/>
    <w:rsid w:val="00956ADF"/>
    <w:rsid w:val="00962B6A"/>
    <w:rsid w:val="00967914"/>
    <w:rsid w:val="0097612B"/>
    <w:rsid w:val="009774B8"/>
    <w:rsid w:val="00980811"/>
    <w:rsid w:val="00987918"/>
    <w:rsid w:val="00987C4B"/>
    <w:rsid w:val="0099193E"/>
    <w:rsid w:val="009B2DEA"/>
    <w:rsid w:val="009C7C1E"/>
    <w:rsid w:val="009E476F"/>
    <w:rsid w:val="00A224F0"/>
    <w:rsid w:val="00A31378"/>
    <w:rsid w:val="00A3206A"/>
    <w:rsid w:val="00A43847"/>
    <w:rsid w:val="00A47739"/>
    <w:rsid w:val="00A579EC"/>
    <w:rsid w:val="00A72F57"/>
    <w:rsid w:val="00A76963"/>
    <w:rsid w:val="00A81EAF"/>
    <w:rsid w:val="00A956A1"/>
    <w:rsid w:val="00AA3FC2"/>
    <w:rsid w:val="00AA769A"/>
    <w:rsid w:val="00AA7C7B"/>
    <w:rsid w:val="00AB1E64"/>
    <w:rsid w:val="00AD7072"/>
    <w:rsid w:val="00AE053B"/>
    <w:rsid w:val="00AF6386"/>
    <w:rsid w:val="00B20BE9"/>
    <w:rsid w:val="00B27960"/>
    <w:rsid w:val="00B3411D"/>
    <w:rsid w:val="00B345EB"/>
    <w:rsid w:val="00B42143"/>
    <w:rsid w:val="00B463A5"/>
    <w:rsid w:val="00B5099C"/>
    <w:rsid w:val="00B8049C"/>
    <w:rsid w:val="00B827E5"/>
    <w:rsid w:val="00B9366E"/>
    <w:rsid w:val="00BA3B80"/>
    <w:rsid w:val="00BA5F71"/>
    <w:rsid w:val="00BB2F94"/>
    <w:rsid w:val="00BC2E6C"/>
    <w:rsid w:val="00BC64AA"/>
    <w:rsid w:val="00BD2EC6"/>
    <w:rsid w:val="00C04437"/>
    <w:rsid w:val="00C11F77"/>
    <w:rsid w:val="00C15734"/>
    <w:rsid w:val="00C167D6"/>
    <w:rsid w:val="00C1755F"/>
    <w:rsid w:val="00C20952"/>
    <w:rsid w:val="00C43916"/>
    <w:rsid w:val="00C5464C"/>
    <w:rsid w:val="00C71194"/>
    <w:rsid w:val="00CA40F6"/>
    <w:rsid w:val="00CA69A6"/>
    <w:rsid w:val="00CC5655"/>
    <w:rsid w:val="00CE5EDD"/>
    <w:rsid w:val="00CE6276"/>
    <w:rsid w:val="00D0129B"/>
    <w:rsid w:val="00D01529"/>
    <w:rsid w:val="00D114B7"/>
    <w:rsid w:val="00D131F6"/>
    <w:rsid w:val="00D52210"/>
    <w:rsid w:val="00D54521"/>
    <w:rsid w:val="00D556D4"/>
    <w:rsid w:val="00D602E6"/>
    <w:rsid w:val="00D635FA"/>
    <w:rsid w:val="00D7160D"/>
    <w:rsid w:val="00D80DF6"/>
    <w:rsid w:val="00D87E3C"/>
    <w:rsid w:val="00D942BB"/>
    <w:rsid w:val="00DA3171"/>
    <w:rsid w:val="00DA6FC0"/>
    <w:rsid w:val="00DB0C30"/>
    <w:rsid w:val="00DB4E0A"/>
    <w:rsid w:val="00DB6FAF"/>
    <w:rsid w:val="00DB754F"/>
    <w:rsid w:val="00DD6F4E"/>
    <w:rsid w:val="00DE2E5B"/>
    <w:rsid w:val="00DE31D9"/>
    <w:rsid w:val="00DF2DC5"/>
    <w:rsid w:val="00DF3F8A"/>
    <w:rsid w:val="00E03026"/>
    <w:rsid w:val="00E03EDF"/>
    <w:rsid w:val="00E112D4"/>
    <w:rsid w:val="00E27643"/>
    <w:rsid w:val="00E36C88"/>
    <w:rsid w:val="00E40A4D"/>
    <w:rsid w:val="00E4158D"/>
    <w:rsid w:val="00E51F5B"/>
    <w:rsid w:val="00E5430F"/>
    <w:rsid w:val="00E62881"/>
    <w:rsid w:val="00E65C59"/>
    <w:rsid w:val="00E67ACF"/>
    <w:rsid w:val="00E7313A"/>
    <w:rsid w:val="00E80FA4"/>
    <w:rsid w:val="00E869DC"/>
    <w:rsid w:val="00EA2F3B"/>
    <w:rsid w:val="00EB1905"/>
    <w:rsid w:val="00EB271F"/>
    <w:rsid w:val="00EB77A2"/>
    <w:rsid w:val="00ED056C"/>
    <w:rsid w:val="00ED1395"/>
    <w:rsid w:val="00EE0163"/>
    <w:rsid w:val="00EE3292"/>
    <w:rsid w:val="00EE59BD"/>
    <w:rsid w:val="00EE6996"/>
    <w:rsid w:val="00EF02FB"/>
    <w:rsid w:val="00F02064"/>
    <w:rsid w:val="00F11CD6"/>
    <w:rsid w:val="00F21AD6"/>
    <w:rsid w:val="00F355B6"/>
    <w:rsid w:val="00F7748B"/>
    <w:rsid w:val="00F90301"/>
    <w:rsid w:val="00F91361"/>
    <w:rsid w:val="00F923F5"/>
    <w:rsid w:val="00FA6DCA"/>
    <w:rsid w:val="00FA7466"/>
    <w:rsid w:val="00FB447A"/>
    <w:rsid w:val="00FB479A"/>
    <w:rsid w:val="00FB7415"/>
    <w:rsid w:val="00FE300A"/>
    <w:rsid w:val="00FF7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napToGrid w:val="0"/>
      <w:sz w:val="22"/>
      <w:szCs w:val="22"/>
    </w:rPr>
  </w:style>
  <w:style w:type="paragraph" w:styleId="Heading1">
    <w:name w:val="heading 1"/>
    <w:aliases w:val="PT"/>
    <w:basedOn w:val="Normal"/>
    <w:next w:val="Normal"/>
    <w:qFormat/>
    <w:pPr>
      <w:keepNext/>
      <w:widowControl w:val="0"/>
      <w:outlineLvl w:val="0"/>
    </w:pPr>
    <w:rPr>
      <w:sz w:val="24"/>
    </w:rPr>
  </w:style>
  <w:style w:type="paragraph" w:styleId="Heading2">
    <w:name w:val="heading 2"/>
    <w:aliases w:val="ART"/>
    <w:basedOn w:val="Normal"/>
    <w:next w:val="Normal"/>
    <w:qFormat/>
    <w:pPr>
      <w:keepNext/>
      <w:widowControl w:val="0"/>
      <w:ind w:left="1440" w:hanging="720"/>
      <w:jc w:val="both"/>
      <w:outlineLvl w:val="1"/>
    </w:pPr>
    <w:rPr>
      <w:sz w:val="24"/>
    </w:rPr>
  </w:style>
  <w:style w:type="paragraph" w:styleId="Heading3">
    <w:name w:val="heading 3"/>
    <w:aliases w:val="DST"/>
    <w:basedOn w:val="Normal"/>
    <w:next w:val="Normal"/>
    <w:qFormat/>
    <w:pPr>
      <w:keepNext/>
      <w:widowControl w:val="0"/>
      <w:ind w:left="1440"/>
      <w:jc w:val="both"/>
      <w:outlineLvl w:val="2"/>
    </w:pPr>
    <w:rPr>
      <w:sz w:val="24"/>
    </w:rPr>
  </w:style>
  <w:style w:type="paragraph" w:styleId="Heading4">
    <w:name w:val="heading 4"/>
    <w:aliases w:val="PR1"/>
    <w:basedOn w:val="Normal"/>
    <w:next w:val="Normal"/>
    <w:qFormat/>
    <w:pPr>
      <w:tabs>
        <w:tab w:val="left" w:pos="1008"/>
      </w:tabs>
      <w:spacing w:before="240"/>
      <w:jc w:val="both"/>
      <w:outlineLvl w:val="3"/>
    </w:pPr>
    <w:rPr>
      <w:kern w:val="28"/>
    </w:rPr>
  </w:style>
  <w:style w:type="paragraph" w:styleId="Heading5">
    <w:name w:val="heading 5"/>
    <w:aliases w:val="PR2"/>
    <w:basedOn w:val="Normal"/>
    <w:next w:val="Normal"/>
    <w:qFormat/>
    <w:pPr>
      <w:tabs>
        <w:tab w:val="left" w:pos="1584"/>
      </w:tabs>
      <w:jc w:val="both"/>
      <w:outlineLvl w:val="4"/>
    </w:pPr>
    <w:rPr>
      <w:kern w:val="28"/>
    </w:rPr>
  </w:style>
  <w:style w:type="paragraph" w:styleId="Heading6">
    <w:name w:val="heading 6"/>
    <w:aliases w:val="PR3"/>
    <w:basedOn w:val="Normal"/>
    <w:next w:val="Normal"/>
    <w:qFormat/>
    <w:pPr>
      <w:tabs>
        <w:tab w:val="left" w:pos="2160"/>
      </w:tabs>
      <w:jc w:val="both"/>
      <w:outlineLvl w:val="5"/>
    </w:pPr>
    <w:rPr>
      <w:kern w:val="28"/>
    </w:rPr>
  </w:style>
  <w:style w:type="paragraph" w:styleId="Heading7">
    <w:name w:val="heading 7"/>
    <w:aliases w:val="PR4"/>
    <w:basedOn w:val="Normal"/>
    <w:next w:val="Normal"/>
    <w:qFormat/>
    <w:pPr>
      <w:tabs>
        <w:tab w:val="left" w:pos="2736"/>
      </w:tabs>
      <w:jc w:val="both"/>
      <w:outlineLvl w:val="6"/>
    </w:pPr>
    <w:rPr>
      <w:kern w:val="28"/>
    </w:rPr>
  </w:style>
  <w:style w:type="paragraph" w:styleId="Heading8">
    <w:name w:val="heading 8"/>
    <w:aliases w:val="PR5"/>
    <w:basedOn w:val="Normal"/>
    <w:next w:val="Normal"/>
    <w:qFormat/>
    <w:pPr>
      <w:tabs>
        <w:tab w:val="left" w:pos="3312"/>
      </w:tabs>
      <w:jc w:val="both"/>
      <w:outlineLvl w:val="7"/>
    </w:pPr>
    <w:rPr>
      <w:kern w:val="28"/>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ind w:left="720"/>
      <w:jc w:val="both"/>
    </w:pPr>
    <w:rPr>
      <w:sz w:val="24"/>
    </w:rPr>
  </w:style>
  <w:style w:type="paragraph" w:styleId="BodyTextIndent2">
    <w:name w:val="Body Text Indent 2"/>
    <w:basedOn w:val="Normal"/>
    <w:pPr>
      <w:widowControl w:val="0"/>
      <w:ind w:left="1440" w:hanging="720"/>
      <w:jc w:val="both"/>
    </w:pPr>
    <w:rPr>
      <w:sz w:val="24"/>
      <w:u w:val="single"/>
    </w:rPr>
  </w:style>
  <w:style w:type="paragraph" w:styleId="BodyTextIndent3">
    <w:name w:val="Body Text Indent 3"/>
    <w:basedOn w:val="Normal"/>
    <w:pPr>
      <w:widowControl w:val="0"/>
      <w:ind w:left="2160" w:hanging="720"/>
      <w:jc w:val="both"/>
    </w:pPr>
    <w:rPr>
      <w:sz w:val="24"/>
    </w:rPr>
  </w:style>
  <w:style w:type="paragraph" w:styleId="Title">
    <w:name w:val="Title"/>
    <w:basedOn w:val="Normal"/>
    <w:qFormat/>
    <w:pPr>
      <w:widowControl w:val="0"/>
      <w:jc w:val="center"/>
    </w:pPr>
    <w:rPr>
      <w:b/>
      <w:sz w:val="24"/>
    </w:rPr>
  </w:style>
  <w:style w:type="paragraph" w:styleId="BodyText">
    <w:name w:val="Body Text"/>
    <w:basedOn w:val="Normal"/>
    <w:pPr>
      <w:widowControl w:val="0"/>
      <w:jc w:val="both"/>
    </w:pPr>
    <w:rPr>
      <w:sz w:val="24"/>
    </w:rPr>
  </w:style>
  <w:style w:type="character" w:customStyle="1" w:styleId="SI">
    <w:name w:val="SI"/>
    <w:basedOn w:val="DefaultParagraphFont"/>
    <w:rPr>
      <w:color w:val="FF0000"/>
    </w:rPr>
  </w:style>
  <w:style w:type="paragraph" w:customStyle="1" w:styleId="CMT">
    <w:name w:val="CMT"/>
    <w:basedOn w:val="Normal"/>
    <w:pPr>
      <w:spacing w:before="240"/>
      <w:jc w:val="both"/>
    </w:pPr>
    <w:rPr>
      <w:vanish/>
      <w:color w:val="0000FF"/>
    </w:rPr>
  </w:style>
  <w:style w:type="paragraph" w:styleId="BodyText2">
    <w:name w:val="Body Text 2"/>
    <w:basedOn w:val="Normal"/>
    <w:rPr>
      <w:sz w:val="24"/>
    </w:rPr>
  </w:style>
  <w:style w:type="character" w:customStyle="1" w:styleId="NAM">
    <w:name w:val="NAM"/>
    <w:basedOn w:val="DefaultParagraphFont"/>
  </w:style>
  <w:style w:type="paragraph" w:customStyle="1" w:styleId="PRT">
    <w:name w:val="PRT"/>
    <w:basedOn w:val="Normal"/>
    <w:next w:val="Heading2"/>
    <w:pPr>
      <w:keepNext/>
      <w:numPr>
        <w:numId w:val="3"/>
      </w:numPr>
      <w:suppressAutoHyphens/>
      <w:spacing w:before="480"/>
      <w:jc w:val="both"/>
      <w:outlineLvl w:val="0"/>
    </w:pPr>
  </w:style>
  <w:style w:type="paragraph" w:customStyle="1" w:styleId="SUT">
    <w:name w:val="SUT"/>
    <w:basedOn w:val="Normal"/>
    <w:next w:val="Heading4"/>
    <w:pPr>
      <w:numPr>
        <w:ilvl w:val="1"/>
        <w:numId w:val="3"/>
      </w:numPr>
      <w:suppressAutoHyphens/>
      <w:spacing w:before="240"/>
      <w:jc w:val="both"/>
      <w:outlineLvl w:val="0"/>
    </w:pPr>
  </w:style>
  <w:style w:type="character" w:styleId="LineNumber">
    <w:name w:val="line number"/>
    <w:basedOn w:val="DefaultParagraphFont"/>
    <w:uiPriority w:val="99"/>
    <w:semiHidden/>
    <w:unhideWhenUsed/>
    <w:rsid w:val="00004D01"/>
  </w:style>
  <w:style w:type="paragraph" w:customStyle="1" w:styleId="Footer1">
    <w:name w:val="Footer1"/>
    <w:basedOn w:val="Normal"/>
    <w:rsid w:val="00A956A1"/>
    <w:pPr>
      <w:tabs>
        <w:tab w:val="left" w:pos="900"/>
        <w:tab w:val="left" w:pos="1260"/>
        <w:tab w:val="left" w:pos="1620"/>
        <w:tab w:val="right" w:pos="10080"/>
      </w:tabs>
      <w:ind w:right="-80"/>
      <w:jc w:val="both"/>
    </w:pPr>
    <w:rPr>
      <w:rFonts w:ascii="B New Century Schlbk Bold" w:hAnsi="B New Century Schlbk Bold" w:cs="Times New Roman"/>
      <w:snapToGrid/>
      <w:spacing w:val="-2"/>
      <w:sz w:val="20"/>
      <w:szCs w:val="20"/>
    </w:rPr>
  </w:style>
  <w:style w:type="paragraph" w:styleId="BalloonText">
    <w:name w:val="Balloon Text"/>
    <w:basedOn w:val="Normal"/>
    <w:link w:val="BalloonTextChar"/>
    <w:uiPriority w:val="99"/>
    <w:semiHidden/>
    <w:unhideWhenUsed/>
    <w:rsid w:val="00A956A1"/>
    <w:rPr>
      <w:rFonts w:ascii="Tahoma" w:hAnsi="Tahoma" w:cs="Tahoma"/>
      <w:sz w:val="16"/>
      <w:szCs w:val="16"/>
    </w:rPr>
  </w:style>
  <w:style w:type="character" w:customStyle="1" w:styleId="BalloonTextChar">
    <w:name w:val="Balloon Text Char"/>
    <w:basedOn w:val="DefaultParagraphFont"/>
    <w:link w:val="BalloonText"/>
    <w:uiPriority w:val="99"/>
    <w:semiHidden/>
    <w:rsid w:val="00A956A1"/>
    <w:rPr>
      <w:rFonts w:ascii="Tahoma" w:hAnsi="Tahoma" w:cs="Tahoma"/>
      <w:sz w:val="16"/>
      <w:szCs w:val="16"/>
    </w:rPr>
  </w:style>
  <w:style w:type="character" w:customStyle="1" w:styleId="HeaderChar">
    <w:name w:val="Header Char"/>
    <w:basedOn w:val="DefaultParagraphFont"/>
    <w:link w:val="Header"/>
    <w:uiPriority w:val="99"/>
    <w:rsid w:val="00142BE3"/>
    <w:rPr>
      <w:bCs/>
      <w:snapToGrid w:val="0"/>
      <w:sz w:val="22"/>
      <w:szCs w:val="22"/>
    </w:rPr>
  </w:style>
  <w:style w:type="paragraph" w:styleId="ListParagraph">
    <w:name w:val="List Paragraph"/>
    <w:basedOn w:val="Normal"/>
    <w:uiPriority w:val="34"/>
    <w:qFormat/>
    <w:rsid w:val="00E80FA4"/>
    <w:pPr>
      <w:ind w:left="720"/>
    </w:pPr>
  </w:style>
  <w:style w:type="character" w:styleId="Hyperlink">
    <w:name w:val="Hyperlink"/>
    <w:basedOn w:val="DefaultParagraphFont"/>
    <w:uiPriority w:val="99"/>
    <w:unhideWhenUsed/>
    <w:rsid w:val="00E7313A"/>
    <w:rPr>
      <w:color w:val="0000FF"/>
      <w:u w:val="single"/>
    </w:rPr>
  </w:style>
  <w:style w:type="paragraph" w:customStyle="1" w:styleId="Default">
    <w:name w:val="Default"/>
    <w:rsid w:val="008754D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exston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GENERAL INSTALLATION SPECIFICATION</vt:lpstr>
    </vt:vector>
  </TitlesOfParts>
  <Company>Roof Technical Services, Inc.</Company>
  <LinksUpToDate>false</LinksUpToDate>
  <CharactersWithSpaces>5874</CharactersWithSpaces>
  <SharedDoc>false</SharedDoc>
  <HLinks>
    <vt:vector size="6" baseType="variant">
      <vt:variant>
        <vt:i4>1966158</vt:i4>
      </vt:variant>
      <vt:variant>
        <vt:i4>0</vt:i4>
      </vt:variant>
      <vt:variant>
        <vt:i4>0</vt:i4>
      </vt:variant>
      <vt:variant>
        <vt:i4>5</vt:i4>
      </vt:variant>
      <vt:variant>
        <vt:lpwstr>http://www.flexstones.ca/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GENERAL INSTALLATION SPECIFICATION</dc:title>
  <dc:subject>MASTER</dc:subject>
  <dc:creator>BM/ms</dc:creator>
  <cp:keywords/>
  <cp:lastModifiedBy>Ken Mag</cp:lastModifiedBy>
  <cp:revision>8</cp:revision>
  <cp:lastPrinted>2010-07-01T17:22:00Z</cp:lastPrinted>
  <dcterms:created xsi:type="dcterms:W3CDTF">2017-10-13T17:58:00Z</dcterms:created>
  <dcterms:modified xsi:type="dcterms:W3CDTF">2017-10-13T20:43:00Z</dcterms:modified>
</cp:coreProperties>
</file>